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9BFD" w14:textId="14E35188" w:rsidR="00917EA3" w:rsidRPr="002265F9" w:rsidRDefault="009A1F54" w:rsidP="002265F9">
      <w:pPr>
        <w:pStyle w:val="MainTitle"/>
        <w:spacing w:after="0" w:line="360" w:lineRule="auto"/>
        <w:rPr>
          <w:sz w:val="24"/>
          <w:szCs w:val="24"/>
        </w:rPr>
      </w:pPr>
      <w:r w:rsidRPr="002265F9">
        <w:rPr>
          <w:sz w:val="24"/>
          <w:szCs w:val="24"/>
        </w:rPr>
        <w:t>Title: Only Initial Letters</w:t>
      </w:r>
      <w:r w:rsidR="002265F9">
        <w:rPr>
          <w:sz w:val="24"/>
          <w:szCs w:val="24"/>
        </w:rPr>
        <w:t xml:space="preserve"> Capitalized, Times New Roman 12</w:t>
      </w:r>
      <w:r w:rsidRPr="002265F9">
        <w:rPr>
          <w:sz w:val="24"/>
          <w:szCs w:val="24"/>
        </w:rPr>
        <w:t xml:space="preserve"> </w:t>
      </w:r>
      <w:proofErr w:type="spellStart"/>
      <w:r w:rsidRPr="002265F9">
        <w:rPr>
          <w:sz w:val="24"/>
          <w:szCs w:val="24"/>
        </w:rPr>
        <w:t>pt</w:t>
      </w:r>
      <w:proofErr w:type="spellEnd"/>
      <w:r w:rsidRPr="002265F9">
        <w:rPr>
          <w:sz w:val="24"/>
          <w:szCs w:val="24"/>
        </w:rPr>
        <w:t>, Bold</w:t>
      </w:r>
    </w:p>
    <w:p w14:paraId="50D83012" w14:textId="331B6936" w:rsidR="009A1F54" w:rsidRPr="002265F9" w:rsidRDefault="009A1F54" w:rsidP="002265F9">
      <w:pPr>
        <w:spacing w:before="120" w:after="0" w:line="360" w:lineRule="auto"/>
        <w:jc w:val="center"/>
        <w:rPr>
          <w:rFonts w:ascii="Times New Roman" w:hAnsi="Times New Roman" w:cs="Times New Roman"/>
          <w:sz w:val="20"/>
          <w:szCs w:val="24"/>
          <w:lang w:val="en-US"/>
        </w:rPr>
      </w:pPr>
      <w:r w:rsidRPr="002265F9">
        <w:rPr>
          <w:rFonts w:ascii="Times New Roman" w:hAnsi="Times New Roman" w:cs="Times New Roman"/>
          <w:sz w:val="20"/>
          <w:szCs w:val="24"/>
          <w:lang w:val="en-US"/>
        </w:rPr>
        <w:t>(</w:t>
      </w:r>
      <w:r w:rsidR="00A52D37">
        <w:rPr>
          <w:rFonts w:ascii="Times New Roman" w:hAnsi="Times New Roman" w:cs="Times New Roman"/>
          <w:sz w:val="20"/>
          <w:szCs w:val="24"/>
          <w:lang w:val="en-US"/>
        </w:rPr>
        <w:t xml:space="preserve">The </w:t>
      </w:r>
      <w:r w:rsidR="00981531">
        <w:rPr>
          <w:rFonts w:ascii="Times New Roman" w:hAnsi="Times New Roman" w:cs="Times New Roman"/>
          <w:sz w:val="20"/>
          <w:szCs w:val="24"/>
          <w:lang w:val="en-US"/>
        </w:rPr>
        <w:t>title of the study</w:t>
      </w:r>
      <w:r w:rsidRPr="002265F9">
        <w:rPr>
          <w:rFonts w:ascii="Times New Roman" w:hAnsi="Times New Roman" w:cs="Times New Roman"/>
          <w:sz w:val="20"/>
          <w:szCs w:val="24"/>
          <w:lang w:val="en-US"/>
        </w:rPr>
        <w:t xml:space="preserve"> should not exceed </w:t>
      </w:r>
      <w:r w:rsidR="00D50819" w:rsidRPr="002265F9">
        <w:rPr>
          <w:rFonts w:ascii="Times New Roman" w:hAnsi="Times New Roman" w:cs="Times New Roman"/>
          <w:sz w:val="20"/>
          <w:szCs w:val="24"/>
          <w:lang w:val="en-US"/>
        </w:rPr>
        <w:t>14 words</w:t>
      </w:r>
      <w:r w:rsidRPr="002265F9">
        <w:rPr>
          <w:rFonts w:ascii="Times New Roman" w:hAnsi="Times New Roman" w:cs="Times New Roman"/>
          <w:sz w:val="20"/>
          <w:szCs w:val="24"/>
          <w:lang w:val="en-US"/>
        </w:rPr>
        <w:t>)</w:t>
      </w:r>
    </w:p>
    <w:p w14:paraId="22EFE818" w14:textId="01F657A4" w:rsidR="002265F9" w:rsidRDefault="002265F9" w:rsidP="002265F9">
      <w:pPr>
        <w:spacing w:before="120" w:after="0"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Paper </w:t>
      </w:r>
      <w:r w:rsidR="00AA6FBB">
        <w:rPr>
          <w:rFonts w:ascii="Times New Roman" w:hAnsi="Times New Roman" w:cs="Times New Roman"/>
          <w:i/>
          <w:sz w:val="24"/>
          <w:szCs w:val="24"/>
          <w:lang w:val="en-US"/>
        </w:rPr>
        <w:t>ID</w:t>
      </w:r>
      <w:r w:rsidRPr="002265F9">
        <w:rPr>
          <w:rFonts w:ascii="Times New Roman" w:hAnsi="Times New Roman" w:cs="Times New Roman"/>
          <w:i/>
          <w:sz w:val="24"/>
          <w:szCs w:val="24"/>
          <w:lang w:val="en-US"/>
        </w:rPr>
        <w:t>:</w:t>
      </w:r>
    </w:p>
    <w:p w14:paraId="4101CE10" w14:textId="77777777" w:rsidR="002265F9" w:rsidRPr="002265F9" w:rsidRDefault="002265F9" w:rsidP="002265F9">
      <w:pPr>
        <w:spacing w:before="120" w:after="0" w:line="360" w:lineRule="auto"/>
        <w:jc w:val="center"/>
        <w:rPr>
          <w:rFonts w:ascii="Times New Roman" w:hAnsi="Times New Roman" w:cs="Times New Roman"/>
          <w:i/>
          <w:sz w:val="24"/>
          <w:szCs w:val="24"/>
          <w:lang w:val="en-US"/>
        </w:rPr>
      </w:pPr>
    </w:p>
    <w:p w14:paraId="71A8B7E5" w14:textId="06A92B54" w:rsidR="002265F9" w:rsidRPr="002265F9" w:rsidRDefault="002265F9" w:rsidP="002265F9">
      <w:pPr>
        <w:spacing w:after="0" w:line="360" w:lineRule="auto"/>
        <w:jc w:val="center"/>
        <w:rPr>
          <w:rFonts w:ascii="Times New Roman" w:hAnsi="Times New Roman" w:cs="Times New Roman"/>
          <w:b/>
          <w:sz w:val="24"/>
          <w:szCs w:val="24"/>
          <w:lang w:val="en-US"/>
        </w:rPr>
      </w:pPr>
      <w:r w:rsidRPr="002265F9">
        <w:rPr>
          <w:rFonts w:ascii="Times New Roman" w:hAnsi="Times New Roman" w:cs="Times New Roman"/>
          <w:b/>
          <w:sz w:val="24"/>
          <w:szCs w:val="24"/>
          <w:lang w:val="en-US"/>
        </w:rPr>
        <w:t>Author 1</w:t>
      </w:r>
    </w:p>
    <w:p w14:paraId="3C5764D4" w14:textId="77777777" w:rsidR="002265F9" w:rsidRPr="002265F9" w:rsidRDefault="002265F9" w:rsidP="002265F9">
      <w:pPr>
        <w:spacing w:after="0" w:line="360" w:lineRule="auto"/>
        <w:jc w:val="center"/>
        <w:rPr>
          <w:rFonts w:ascii="Times New Roman" w:hAnsi="Times New Roman" w:cs="Times New Roman"/>
          <w:i/>
          <w:sz w:val="24"/>
          <w:szCs w:val="24"/>
          <w:lang w:val="en-US"/>
        </w:rPr>
      </w:pPr>
      <w:r w:rsidRPr="002265F9">
        <w:rPr>
          <w:rFonts w:ascii="Times New Roman" w:hAnsi="Times New Roman" w:cs="Times New Roman"/>
          <w:i/>
          <w:sz w:val="24"/>
          <w:szCs w:val="24"/>
          <w:lang w:val="en-US"/>
        </w:rPr>
        <w:t>University, Country</w:t>
      </w:r>
    </w:p>
    <w:p w14:paraId="7A2BCBA8" w14:textId="774D6F01" w:rsidR="009A1F54" w:rsidRPr="002265F9" w:rsidRDefault="009A1F54" w:rsidP="002265F9">
      <w:pPr>
        <w:spacing w:after="0" w:line="360" w:lineRule="auto"/>
        <w:jc w:val="center"/>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 </w:t>
      </w:r>
      <w:hyperlink r:id="rId6" w:history="1">
        <w:r w:rsidR="002265F9" w:rsidRPr="002265F9">
          <w:rPr>
            <w:rStyle w:val="Kpr"/>
            <w:rFonts w:ascii="Times New Roman" w:hAnsi="Times New Roman" w:cs="Times New Roman"/>
            <w:color w:val="auto"/>
            <w:sz w:val="24"/>
            <w:szCs w:val="24"/>
            <w:u w:val="none"/>
            <w:lang w:val="en-US"/>
          </w:rPr>
          <w:t>mail@mail.com</w:t>
        </w:r>
      </w:hyperlink>
    </w:p>
    <w:p w14:paraId="70A86149" w14:textId="77777777" w:rsidR="002265F9" w:rsidRDefault="002265F9" w:rsidP="002265F9">
      <w:pPr>
        <w:tabs>
          <w:tab w:val="left" w:pos="0"/>
        </w:tabs>
        <w:spacing w:after="0" w:line="360" w:lineRule="auto"/>
        <w:jc w:val="center"/>
        <w:rPr>
          <w:rFonts w:ascii="Times New Roman" w:hAnsi="Times New Roman"/>
          <w:sz w:val="24"/>
          <w:szCs w:val="24"/>
        </w:rPr>
      </w:pPr>
      <w:r w:rsidRPr="00540981">
        <w:rPr>
          <w:rFonts w:ascii="Times New Roman" w:hAnsi="Times New Roman"/>
          <w:sz w:val="24"/>
          <w:szCs w:val="24"/>
        </w:rPr>
        <w:t>ORCID: 0000-XXXX-XXXX-XXXX</w:t>
      </w:r>
    </w:p>
    <w:p w14:paraId="66154535" w14:textId="77777777" w:rsidR="002265F9" w:rsidRPr="002265F9" w:rsidRDefault="002265F9" w:rsidP="002265F9">
      <w:pPr>
        <w:spacing w:after="0" w:line="360" w:lineRule="auto"/>
        <w:jc w:val="center"/>
        <w:rPr>
          <w:rFonts w:ascii="Times New Roman" w:hAnsi="Times New Roman" w:cs="Times New Roman"/>
          <w:sz w:val="24"/>
          <w:szCs w:val="24"/>
          <w:lang w:val="en-US"/>
        </w:rPr>
      </w:pPr>
    </w:p>
    <w:p w14:paraId="74B293D3" w14:textId="2E65992A" w:rsidR="002265F9" w:rsidRPr="002265F9" w:rsidRDefault="009A1F54" w:rsidP="002265F9">
      <w:pPr>
        <w:spacing w:after="0" w:line="360" w:lineRule="auto"/>
        <w:jc w:val="center"/>
        <w:rPr>
          <w:rFonts w:ascii="Times New Roman" w:hAnsi="Times New Roman" w:cs="Times New Roman"/>
          <w:b/>
          <w:sz w:val="24"/>
          <w:szCs w:val="24"/>
          <w:lang w:val="en-US"/>
        </w:rPr>
      </w:pPr>
      <w:r w:rsidRPr="002265F9">
        <w:rPr>
          <w:rFonts w:ascii="Times New Roman" w:hAnsi="Times New Roman" w:cs="Times New Roman"/>
          <w:b/>
          <w:sz w:val="24"/>
          <w:szCs w:val="24"/>
          <w:lang w:val="en-US"/>
        </w:rPr>
        <w:t xml:space="preserve">Author </w:t>
      </w:r>
      <w:r w:rsidR="002265F9" w:rsidRPr="002265F9">
        <w:rPr>
          <w:rFonts w:ascii="Times New Roman" w:hAnsi="Times New Roman" w:cs="Times New Roman"/>
          <w:b/>
          <w:sz w:val="24"/>
          <w:szCs w:val="24"/>
          <w:lang w:val="en-US"/>
        </w:rPr>
        <w:t xml:space="preserve">2 </w:t>
      </w:r>
    </w:p>
    <w:p w14:paraId="70A2F79F" w14:textId="37027796" w:rsidR="002265F9" w:rsidRPr="002265F9" w:rsidRDefault="002265F9" w:rsidP="002265F9">
      <w:pPr>
        <w:spacing w:after="0" w:line="360" w:lineRule="auto"/>
        <w:jc w:val="center"/>
        <w:rPr>
          <w:rFonts w:ascii="Times New Roman" w:hAnsi="Times New Roman" w:cs="Times New Roman"/>
          <w:i/>
          <w:sz w:val="24"/>
          <w:szCs w:val="24"/>
          <w:lang w:val="en-US"/>
        </w:rPr>
      </w:pPr>
      <w:r w:rsidRPr="002265F9">
        <w:rPr>
          <w:rFonts w:ascii="Times New Roman" w:hAnsi="Times New Roman" w:cs="Times New Roman"/>
          <w:i/>
          <w:sz w:val="24"/>
          <w:szCs w:val="24"/>
          <w:lang w:val="en-US"/>
        </w:rPr>
        <w:t>University, Country</w:t>
      </w:r>
    </w:p>
    <w:p w14:paraId="248EF23D" w14:textId="5067689A" w:rsidR="009A1F54" w:rsidRPr="002265F9" w:rsidRDefault="00F440A2" w:rsidP="002265F9">
      <w:pPr>
        <w:spacing w:after="0" w:line="360" w:lineRule="auto"/>
        <w:jc w:val="center"/>
        <w:rPr>
          <w:rFonts w:ascii="Times New Roman" w:hAnsi="Times New Roman" w:cs="Times New Roman"/>
          <w:sz w:val="24"/>
          <w:szCs w:val="24"/>
          <w:lang w:val="en-US"/>
        </w:rPr>
      </w:pPr>
      <w:hyperlink r:id="rId7" w:history="1">
        <w:r w:rsidR="002265F9" w:rsidRPr="002265F9">
          <w:rPr>
            <w:rStyle w:val="Kpr"/>
            <w:rFonts w:ascii="Times New Roman" w:hAnsi="Times New Roman" w:cs="Times New Roman"/>
            <w:color w:val="auto"/>
            <w:sz w:val="24"/>
            <w:szCs w:val="24"/>
            <w:u w:val="none"/>
            <w:lang w:val="en-US"/>
          </w:rPr>
          <w:t>mail@mail.com</w:t>
        </w:r>
      </w:hyperlink>
    </w:p>
    <w:p w14:paraId="5BE342C3" w14:textId="77777777" w:rsidR="002265F9" w:rsidRDefault="002265F9" w:rsidP="002265F9">
      <w:pPr>
        <w:tabs>
          <w:tab w:val="left" w:pos="0"/>
        </w:tabs>
        <w:spacing w:after="0" w:line="360" w:lineRule="auto"/>
        <w:jc w:val="center"/>
        <w:rPr>
          <w:rFonts w:ascii="Times New Roman" w:hAnsi="Times New Roman"/>
          <w:sz w:val="24"/>
          <w:szCs w:val="24"/>
        </w:rPr>
      </w:pPr>
      <w:r w:rsidRPr="00540981">
        <w:rPr>
          <w:rFonts w:ascii="Times New Roman" w:hAnsi="Times New Roman"/>
          <w:sz w:val="24"/>
          <w:szCs w:val="24"/>
        </w:rPr>
        <w:t>ORCID: 0000-XXXX-XXXX-XXXX</w:t>
      </w:r>
    </w:p>
    <w:p w14:paraId="42A78F11" w14:textId="77777777" w:rsidR="002265F9" w:rsidRPr="002265F9" w:rsidRDefault="002265F9" w:rsidP="002265F9">
      <w:pPr>
        <w:spacing w:after="0" w:line="360" w:lineRule="auto"/>
        <w:jc w:val="center"/>
        <w:rPr>
          <w:rFonts w:ascii="Times New Roman" w:hAnsi="Times New Roman" w:cs="Times New Roman"/>
          <w:sz w:val="24"/>
          <w:szCs w:val="24"/>
          <w:lang w:val="en-US"/>
        </w:rPr>
      </w:pPr>
    </w:p>
    <w:p w14:paraId="3525EB04" w14:textId="42F1B8CD" w:rsidR="002265F9" w:rsidRPr="002265F9" w:rsidRDefault="002265F9" w:rsidP="002265F9">
      <w:pPr>
        <w:spacing w:after="0" w:line="360" w:lineRule="auto"/>
        <w:jc w:val="center"/>
        <w:rPr>
          <w:rFonts w:ascii="Times New Roman" w:hAnsi="Times New Roman" w:cs="Times New Roman"/>
          <w:b/>
          <w:sz w:val="24"/>
          <w:szCs w:val="24"/>
          <w:lang w:val="en-US"/>
        </w:rPr>
      </w:pPr>
      <w:r w:rsidRPr="002265F9">
        <w:rPr>
          <w:rFonts w:ascii="Times New Roman" w:hAnsi="Times New Roman" w:cs="Times New Roman"/>
          <w:b/>
          <w:sz w:val="24"/>
          <w:szCs w:val="24"/>
          <w:lang w:val="en-US"/>
        </w:rPr>
        <w:t>Author 3</w:t>
      </w:r>
    </w:p>
    <w:p w14:paraId="34A6B0D4" w14:textId="4C62CAF6" w:rsidR="002265F9" w:rsidRPr="002265F9" w:rsidRDefault="009A1F54" w:rsidP="002265F9">
      <w:pPr>
        <w:spacing w:after="0" w:line="360" w:lineRule="auto"/>
        <w:jc w:val="center"/>
        <w:rPr>
          <w:rFonts w:ascii="Times New Roman" w:hAnsi="Times New Roman" w:cs="Times New Roman"/>
          <w:i/>
          <w:sz w:val="24"/>
          <w:szCs w:val="24"/>
          <w:lang w:val="en-US"/>
        </w:rPr>
      </w:pPr>
      <w:r w:rsidRPr="002265F9">
        <w:rPr>
          <w:rFonts w:ascii="Times New Roman" w:hAnsi="Times New Roman" w:cs="Times New Roman"/>
          <w:i/>
          <w:sz w:val="24"/>
          <w:szCs w:val="24"/>
          <w:lang w:val="en-US"/>
        </w:rPr>
        <w:t xml:space="preserve">University, </w:t>
      </w:r>
      <w:r w:rsidR="002265F9" w:rsidRPr="002265F9">
        <w:rPr>
          <w:rFonts w:ascii="Times New Roman" w:hAnsi="Times New Roman" w:cs="Times New Roman"/>
          <w:i/>
          <w:sz w:val="24"/>
          <w:szCs w:val="24"/>
          <w:lang w:val="en-US"/>
        </w:rPr>
        <w:t>Country</w:t>
      </w:r>
    </w:p>
    <w:p w14:paraId="1AEFCA1B" w14:textId="0421EB9A" w:rsidR="009A1F54" w:rsidRPr="002265F9" w:rsidRDefault="00F440A2" w:rsidP="002265F9">
      <w:pPr>
        <w:spacing w:after="0" w:line="360" w:lineRule="auto"/>
        <w:jc w:val="center"/>
        <w:rPr>
          <w:rFonts w:ascii="Times New Roman" w:hAnsi="Times New Roman" w:cs="Times New Roman"/>
          <w:sz w:val="24"/>
          <w:szCs w:val="24"/>
          <w:lang w:val="en-US"/>
        </w:rPr>
      </w:pPr>
      <w:hyperlink r:id="rId8" w:history="1">
        <w:r w:rsidR="002265F9" w:rsidRPr="002265F9">
          <w:rPr>
            <w:rStyle w:val="Kpr"/>
            <w:rFonts w:ascii="Times New Roman" w:hAnsi="Times New Roman" w:cs="Times New Roman"/>
            <w:color w:val="auto"/>
            <w:sz w:val="24"/>
            <w:szCs w:val="24"/>
            <w:u w:val="none"/>
            <w:lang w:val="en-US"/>
          </w:rPr>
          <w:t>mail@mail.com</w:t>
        </w:r>
      </w:hyperlink>
    </w:p>
    <w:p w14:paraId="24581950" w14:textId="77777777" w:rsidR="002265F9" w:rsidRDefault="002265F9" w:rsidP="002265F9">
      <w:pPr>
        <w:tabs>
          <w:tab w:val="left" w:pos="0"/>
        </w:tabs>
        <w:spacing w:after="0" w:line="360" w:lineRule="auto"/>
        <w:jc w:val="center"/>
        <w:rPr>
          <w:rFonts w:ascii="Times New Roman" w:hAnsi="Times New Roman"/>
          <w:sz w:val="24"/>
          <w:szCs w:val="24"/>
        </w:rPr>
      </w:pPr>
      <w:r w:rsidRPr="00540981">
        <w:rPr>
          <w:rFonts w:ascii="Times New Roman" w:hAnsi="Times New Roman"/>
          <w:sz w:val="24"/>
          <w:szCs w:val="24"/>
        </w:rPr>
        <w:t>ORCID: 0000-XXXX-XXXX-XXXX</w:t>
      </w:r>
    </w:p>
    <w:p w14:paraId="643B75C2" w14:textId="77777777" w:rsidR="002265F9" w:rsidRPr="002265F9" w:rsidRDefault="002265F9" w:rsidP="002265F9">
      <w:pPr>
        <w:spacing w:before="120" w:after="0" w:line="360" w:lineRule="auto"/>
        <w:jc w:val="center"/>
        <w:rPr>
          <w:rFonts w:ascii="Times New Roman" w:hAnsi="Times New Roman" w:cs="Times New Roman"/>
          <w:sz w:val="24"/>
          <w:szCs w:val="24"/>
          <w:lang w:val="en-US"/>
        </w:rPr>
      </w:pPr>
    </w:p>
    <w:p w14:paraId="4D9F7D1F" w14:textId="77777777" w:rsidR="009A1F54" w:rsidRPr="002265F9" w:rsidRDefault="009A1F54" w:rsidP="002265F9">
      <w:pPr>
        <w:pStyle w:val="Balk2"/>
        <w:spacing w:after="0" w:line="360" w:lineRule="auto"/>
        <w:rPr>
          <w:sz w:val="24"/>
          <w:szCs w:val="24"/>
        </w:rPr>
      </w:pPr>
      <w:r w:rsidRPr="002265F9">
        <w:rPr>
          <w:sz w:val="24"/>
          <w:szCs w:val="24"/>
        </w:rPr>
        <w:t>Abstract</w:t>
      </w:r>
    </w:p>
    <w:p w14:paraId="7A8FF98E" w14:textId="3F3A32D1" w:rsidR="009A1F54" w:rsidRPr="002265F9" w:rsidRDefault="009A1F54" w:rsidP="002265F9">
      <w:pPr>
        <w:tabs>
          <w:tab w:val="left" w:pos="0"/>
          <w:tab w:val="left" w:pos="426"/>
        </w:tabs>
        <w:spacing w:before="120" w:after="0" w:line="240" w:lineRule="auto"/>
        <w:jc w:val="both"/>
        <w:rPr>
          <w:rFonts w:ascii="Times New Roman" w:hAnsi="Times New Roman" w:cs="Times New Roman"/>
          <w:szCs w:val="24"/>
          <w:lang w:val="en-US"/>
        </w:rPr>
      </w:pPr>
      <w:r w:rsidRPr="002265F9">
        <w:rPr>
          <w:rFonts w:ascii="Times New Roman" w:hAnsi="Times New Roman" w:cs="Times New Roman"/>
          <w:szCs w:val="24"/>
          <w:lang w:val="en-US"/>
        </w:rPr>
        <w:t>Please do not use any other sub-title for the abstract. However, it should include introduction, purpose, method, results and conclusion. The abstract should be between 150-250 words. The paper should follow “Time</w:t>
      </w:r>
      <w:r w:rsidR="002265F9">
        <w:rPr>
          <w:rFonts w:ascii="Times New Roman" w:hAnsi="Times New Roman" w:cs="Times New Roman"/>
          <w:szCs w:val="24"/>
          <w:lang w:val="en-US"/>
        </w:rPr>
        <w:t>s New Roman” 11</w:t>
      </w:r>
      <w:r w:rsidRPr="002265F9">
        <w:rPr>
          <w:rFonts w:ascii="Times New Roman" w:hAnsi="Times New Roman" w:cs="Times New Roman"/>
          <w:szCs w:val="24"/>
          <w:lang w:val="en-US"/>
        </w:rPr>
        <w:t xml:space="preserve">-point size and be single-spaced. </w:t>
      </w:r>
    </w:p>
    <w:p w14:paraId="0065C0FD" w14:textId="6BA5C9EA" w:rsidR="009A1F54" w:rsidRDefault="009A1F54" w:rsidP="002265F9">
      <w:pPr>
        <w:tabs>
          <w:tab w:val="left" w:pos="0"/>
        </w:tabs>
        <w:spacing w:before="120" w:after="0" w:line="360" w:lineRule="auto"/>
        <w:rPr>
          <w:rFonts w:ascii="Times New Roman" w:hAnsi="Times New Roman" w:cs="Times New Roman"/>
          <w:szCs w:val="24"/>
          <w:lang w:val="en-US"/>
        </w:rPr>
      </w:pPr>
      <w:r w:rsidRPr="002265F9">
        <w:rPr>
          <w:rFonts w:ascii="Times New Roman" w:hAnsi="Times New Roman" w:cs="Times New Roman"/>
          <w:b/>
          <w:szCs w:val="24"/>
          <w:lang w:val="en-US"/>
        </w:rPr>
        <w:t xml:space="preserve">Keywords: </w:t>
      </w:r>
      <w:r w:rsidR="002265F9">
        <w:rPr>
          <w:rFonts w:ascii="Times New Roman" w:hAnsi="Times New Roman" w:cs="Times New Roman"/>
          <w:szCs w:val="24"/>
          <w:lang w:val="en-US"/>
        </w:rPr>
        <w:t>Word 1, Word 2, W</w:t>
      </w:r>
      <w:r w:rsidRPr="002265F9">
        <w:rPr>
          <w:rFonts w:ascii="Times New Roman" w:hAnsi="Times New Roman" w:cs="Times New Roman"/>
          <w:szCs w:val="24"/>
          <w:lang w:val="en-US"/>
        </w:rPr>
        <w:t>ord 3. (between 3- 5 words)</w:t>
      </w:r>
    </w:p>
    <w:p w14:paraId="523FFA30" w14:textId="77777777" w:rsidR="002265F9" w:rsidRPr="002265F9" w:rsidRDefault="002265F9" w:rsidP="002265F9">
      <w:pPr>
        <w:tabs>
          <w:tab w:val="left" w:pos="0"/>
        </w:tabs>
        <w:spacing w:before="120" w:after="0" w:line="360" w:lineRule="auto"/>
        <w:rPr>
          <w:rFonts w:ascii="Times New Roman" w:hAnsi="Times New Roman" w:cs="Times New Roman"/>
          <w:szCs w:val="24"/>
          <w:lang w:val="en-US"/>
        </w:rPr>
      </w:pPr>
    </w:p>
    <w:p w14:paraId="4FDECA36" w14:textId="13F24E0B" w:rsidR="009A1F54" w:rsidRPr="002265F9" w:rsidRDefault="009A1F54" w:rsidP="002265F9">
      <w:pPr>
        <w:pStyle w:val="Balk2"/>
        <w:spacing w:after="0" w:line="360" w:lineRule="auto"/>
        <w:rPr>
          <w:sz w:val="24"/>
          <w:szCs w:val="24"/>
        </w:rPr>
      </w:pPr>
      <w:proofErr w:type="spellStart"/>
      <w:r w:rsidRPr="002265F9">
        <w:rPr>
          <w:sz w:val="24"/>
          <w:szCs w:val="24"/>
        </w:rPr>
        <w:t>Öz</w:t>
      </w:r>
      <w:proofErr w:type="spellEnd"/>
    </w:p>
    <w:p w14:paraId="3100491E" w14:textId="36BC5A43" w:rsidR="009A1F54" w:rsidRPr="002265F9" w:rsidRDefault="009A1F54" w:rsidP="002265F9">
      <w:pPr>
        <w:tabs>
          <w:tab w:val="left" w:pos="0"/>
          <w:tab w:val="left" w:pos="426"/>
        </w:tabs>
        <w:spacing w:before="120" w:after="0" w:line="240" w:lineRule="auto"/>
        <w:jc w:val="both"/>
        <w:rPr>
          <w:rFonts w:ascii="Times New Roman" w:hAnsi="Times New Roman" w:cs="Times New Roman"/>
          <w:szCs w:val="24"/>
        </w:rPr>
      </w:pPr>
      <w:r w:rsidRPr="002265F9">
        <w:rPr>
          <w:rFonts w:ascii="Times New Roman" w:hAnsi="Times New Roman" w:cs="Times New Roman"/>
          <w:szCs w:val="24"/>
        </w:rPr>
        <w:t>“Öz” bölümüne lütfen alt başlık eklemeyiniz. Ancak “</w:t>
      </w:r>
      <w:proofErr w:type="spellStart"/>
      <w:r w:rsidRPr="002265F9">
        <w:rPr>
          <w:rFonts w:ascii="Times New Roman" w:hAnsi="Times New Roman" w:cs="Times New Roman"/>
          <w:szCs w:val="24"/>
        </w:rPr>
        <w:t>öz”</w:t>
      </w:r>
      <w:r w:rsidR="002732FB">
        <w:rPr>
          <w:rFonts w:ascii="Times New Roman" w:hAnsi="Times New Roman" w:cs="Times New Roman"/>
          <w:szCs w:val="24"/>
        </w:rPr>
        <w:t>d</w:t>
      </w:r>
      <w:r w:rsidRPr="002265F9">
        <w:rPr>
          <w:rFonts w:ascii="Times New Roman" w:hAnsi="Times New Roman" w:cs="Times New Roman"/>
          <w:szCs w:val="24"/>
        </w:rPr>
        <w:t>e</w:t>
      </w:r>
      <w:proofErr w:type="spellEnd"/>
      <w:r w:rsidRPr="002265F9">
        <w:rPr>
          <w:rFonts w:ascii="Times New Roman" w:hAnsi="Times New Roman" w:cs="Times New Roman"/>
          <w:szCs w:val="24"/>
        </w:rPr>
        <w:t xml:space="preserve"> giriş, amaç, yöntem, bulgular ve sonuç bölümlerine ilişkin özet bilgilere yer veriniz. “Öz” 150-250 kelime aralığ</w:t>
      </w:r>
      <w:r w:rsidR="002265F9">
        <w:rPr>
          <w:rFonts w:ascii="Times New Roman" w:hAnsi="Times New Roman" w:cs="Times New Roman"/>
          <w:szCs w:val="24"/>
        </w:rPr>
        <w:t>ında olmalı, metin “Times New Roman” 11</w:t>
      </w:r>
      <w:r w:rsidRPr="002265F9">
        <w:rPr>
          <w:rFonts w:ascii="Times New Roman" w:hAnsi="Times New Roman" w:cs="Times New Roman"/>
          <w:szCs w:val="24"/>
        </w:rPr>
        <w:t xml:space="preserve"> punto ile ve tek satır aralığında yazılmalıdır. </w:t>
      </w:r>
    </w:p>
    <w:p w14:paraId="7301D305" w14:textId="153A1C4D" w:rsidR="009A1F54" w:rsidRDefault="009A1F54" w:rsidP="002265F9">
      <w:pPr>
        <w:tabs>
          <w:tab w:val="left" w:pos="0"/>
        </w:tabs>
        <w:spacing w:before="120" w:after="0" w:line="240" w:lineRule="auto"/>
        <w:rPr>
          <w:rFonts w:ascii="Times New Roman" w:hAnsi="Times New Roman" w:cs="Times New Roman"/>
          <w:szCs w:val="24"/>
        </w:rPr>
      </w:pPr>
      <w:r w:rsidRPr="002265F9">
        <w:rPr>
          <w:rFonts w:ascii="Times New Roman" w:hAnsi="Times New Roman" w:cs="Times New Roman"/>
          <w:b/>
          <w:szCs w:val="24"/>
        </w:rPr>
        <w:t xml:space="preserve">Anahtar Kelimeler: </w:t>
      </w:r>
      <w:r w:rsidR="002265F9">
        <w:rPr>
          <w:rFonts w:ascii="Times New Roman" w:hAnsi="Times New Roman" w:cs="Times New Roman"/>
          <w:szCs w:val="24"/>
        </w:rPr>
        <w:t>Kelime 1, Kelime 2, K</w:t>
      </w:r>
      <w:r w:rsidRPr="002265F9">
        <w:rPr>
          <w:rFonts w:ascii="Times New Roman" w:hAnsi="Times New Roman" w:cs="Times New Roman"/>
          <w:szCs w:val="24"/>
        </w:rPr>
        <w:t>elime 3. (3-5 kelime arası)</w:t>
      </w:r>
    </w:p>
    <w:p w14:paraId="715C744F" w14:textId="02E6FFB3" w:rsidR="00D93B21" w:rsidRDefault="00D93B21" w:rsidP="002265F9">
      <w:pPr>
        <w:tabs>
          <w:tab w:val="left" w:pos="0"/>
        </w:tabs>
        <w:spacing w:before="120" w:after="0" w:line="240" w:lineRule="auto"/>
        <w:rPr>
          <w:rFonts w:ascii="Times New Roman" w:hAnsi="Times New Roman" w:cs="Times New Roman"/>
          <w:szCs w:val="24"/>
        </w:rPr>
      </w:pPr>
    </w:p>
    <w:p w14:paraId="72EC3963" w14:textId="6B62701E" w:rsidR="00D93B21" w:rsidRDefault="00D93B21" w:rsidP="002265F9">
      <w:pPr>
        <w:tabs>
          <w:tab w:val="left" w:pos="0"/>
        </w:tabs>
        <w:spacing w:before="120" w:after="0" w:line="240" w:lineRule="auto"/>
        <w:rPr>
          <w:rFonts w:ascii="Times New Roman" w:hAnsi="Times New Roman" w:cs="Times New Roman"/>
          <w:szCs w:val="24"/>
        </w:rPr>
      </w:pPr>
    </w:p>
    <w:p w14:paraId="3A74280F" w14:textId="77777777" w:rsidR="00D93B21" w:rsidRPr="002265F9" w:rsidRDefault="00D93B21" w:rsidP="002265F9">
      <w:pPr>
        <w:tabs>
          <w:tab w:val="left" w:pos="0"/>
        </w:tabs>
        <w:spacing w:before="120" w:after="0" w:line="240" w:lineRule="auto"/>
        <w:rPr>
          <w:rFonts w:ascii="Times New Roman" w:hAnsi="Times New Roman" w:cs="Times New Roman"/>
          <w:szCs w:val="24"/>
        </w:rPr>
      </w:pPr>
    </w:p>
    <w:p w14:paraId="6A7FAFCD" w14:textId="0BACCB67" w:rsidR="009A1F54" w:rsidRPr="002265F9" w:rsidRDefault="009A1F54" w:rsidP="00D93B21">
      <w:pPr>
        <w:pStyle w:val="Balk1"/>
        <w:spacing w:after="0" w:line="360" w:lineRule="auto"/>
        <w:rPr>
          <w:sz w:val="24"/>
          <w:szCs w:val="24"/>
        </w:rPr>
      </w:pPr>
      <w:r w:rsidRPr="002265F9">
        <w:rPr>
          <w:sz w:val="24"/>
          <w:szCs w:val="24"/>
        </w:rPr>
        <w:lastRenderedPageBreak/>
        <w:t>Introduction</w:t>
      </w:r>
      <w:r w:rsidR="00A52D37">
        <w:rPr>
          <w:sz w:val="24"/>
          <w:szCs w:val="24"/>
        </w:rPr>
        <w:t xml:space="preserve"> (First Level of Heading)</w:t>
      </w:r>
    </w:p>
    <w:p w14:paraId="5D0F55F3" w14:textId="24E401DC"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The full text of the paper should be prepared in A4 size and indented 3 cm </w:t>
      </w:r>
      <w:r w:rsidR="006C5E2E">
        <w:rPr>
          <w:rFonts w:ascii="Times New Roman" w:hAnsi="Times New Roman" w:cs="Times New Roman"/>
          <w:sz w:val="24"/>
          <w:szCs w:val="24"/>
          <w:lang w:val="en-US"/>
        </w:rPr>
        <w:t xml:space="preserve">from the </w:t>
      </w:r>
      <w:r w:rsidRPr="002265F9">
        <w:rPr>
          <w:rFonts w:ascii="Times New Roman" w:hAnsi="Times New Roman" w:cs="Times New Roman"/>
          <w:sz w:val="24"/>
          <w:szCs w:val="24"/>
          <w:lang w:val="en-US"/>
        </w:rPr>
        <w:t>top</w:t>
      </w:r>
      <w:r w:rsidR="006C5E2E">
        <w:rPr>
          <w:rFonts w:ascii="Times New Roman" w:hAnsi="Times New Roman" w:cs="Times New Roman"/>
          <w:sz w:val="24"/>
          <w:szCs w:val="24"/>
          <w:lang w:val="en-US"/>
        </w:rPr>
        <w:t xml:space="preserve"> and</w:t>
      </w:r>
      <w:r w:rsidRPr="002265F9">
        <w:rPr>
          <w:rFonts w:ascii="Times New Roman" w:hAnsi="Times New Roman" w:cs="Times New Roman"/>
          <w:sz w:val="24"/>
          <w:szCs w:val="24"/>
          <w:lang w:val="en-US"/>
        </w:rPr>
        <w:t xml:space="preserve"> bottom, 3.5 cm</w:t>
      </w:r>
      <w:r w:rsidR="006C5E2E" w:rsidRPr="002265F9">
        <w:rPr>
          <w:rFonts w:ascii="Times New Roman" w:hAnsi="Times New Roman" w:cs="Times New Roman"/>
          <w:sz w:val="24"/>
          <w:szCs w:val="24"/>
          <w:lang w:val="en-US"/>
        </w:rPr>
        <w:t xml:space="preserve"> </w:t>
      </w:r>
      <w:r w:rsidR="006C5E2E">
        <w:rPr>
          <w:rFonts w:ascii="Times New Roman" w:hAnsi="Times New Roman" w:cs="Times New Roman"/>
          <w:sz w:val="24"/>
          <w:szCs w:val="24"/>
          <w:lang w:val="en-US"/>
        </w:rPr>
        <w:t xml:space="preserve">from the </w:t>
      </w:r>
      <w:r w:rsidR="006C5E2E" w:rsidRPr="002265F9">
        <w:rPr>
          <w:rFonts w:ascii="Times New Roman" w:hAnsi="Times New Roman" w:cs="Times New Roman"/>
          <w:sz w:val="24"/>
          <w:szCs w:val="24"/>
          <w:lang w:val="en-US"/>
        </w:rPr>
        <w:t>left</w:t>
      </w:r>
      <w:r w:rsidRPr="002265F9">
        <w:rPr>
          <w:rFonts w:ascii="Times New Roman" w:hAnsi="Times New Roman" w:cs="Times New Roman"/>
          <w:sz w:val="24"/>
          <w:szCs w:val="24"/>
          <w:lang w:val="en-US"/>
        </w:rPr>
        <w:t xml:space="preserve">, </w:t>
      </w:r>
      <w:r w:rsidR="006C5E2E">
        <w:rPr>
          <w:rFonts w:ascii="Times New Roman" w:hAnsi="Times New Roman" w:cs="Times New Roman"/>
          <w:sz w:val="24"/>
          <w:szCs w:val="24"/>
          <w:lang w:val="en-US"/>
        </w:rPr>
        <w:t xml:space="preserve">and </w:t>
      </w:r>
      <w:r w:rsidRPr="002265F9">
        <w:rPr>
          <w:rFonts w:ascii="Times New Roman" w:hAnsi="Times New Roman" w:cs="Times New Roman"/>
          <w:sz w:val="24"/>
          <w:szCs w:val="24"/>
          <w:lang w:val="en-US"/>
        </w:rPr>
        <w:t xml:space="preserve">2.5 cm </w:t>
      </w:r>
      <w:r w:rsidR="006C5E2E">
        <w:rPr>
          <w:rFonts w:ascii="Times New Roman" w:hAnsi="Times New Roman" w:cs="Times New Roman"/>
          <w:sz w:val="24"/>
          <w:szCs w:val="24"/>
          <w:lang w:val="en-US"/>
        </w:rPr>
        <w:t xml:space="preserve">from the </w:t>
      </w:r>
      <w:r w:rsidR="006C5E2E" w:rsidRPr="002265F9">
        <w:rPr>
          <w:rFonts w:ascii="Times New Roman" w:hAnsi="Times New Roman" w:cs="Times New Roman"/>
          <w:sz w:val="24"/>
          <w:szCs w:val="24"/>
          <w:lang w:val="en-US"/>
        </w:rPr>
        <w:t xml:space="preserve">right </w:t>
      </w:r>
      <w:r w:rsidRPr="002265F9">
        <w:rPr>
          <w:rFonts w:ascii="Times New Roman" w:hAnsi="Times New Roman" w:cs="Times New Roman"/>
          <w:sz w:val="24"/>
          <w:szCs w:val="24"/>
          <w:lang w:val="en-US"/>
        </w:rPr>
        <w:t>margin. In addition, the page header and footer indentation is 3 cm.</w:t>
      </w:r>
    </w:p>
    <w:p w14:paraId="306140B1" w14:textId="77777777"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Full-text paper should be 10-15 pages including bibliography.</w:t>
      </w:r>
    </w:p>
    <w:p w14:paraId="2D32156E" w14:textId="5A28113D"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The full text of the paper should contain </w:t>
      </w:r>
      <w:r w:rsidR="00D93B21">
        <w:rPr>
          <w:rFonts w:ascii="Times New Roman" w:hAnsi="Times New Roman" w:cs="Times New Roman"/>
          <w:sz w:val="24"/>
          <w:szCs w:val="24"/>
          <w:lang w:val="en-US"/>
        </w:rPr>
        <w:t>1.5</w:t>
      </w:r>
      <w:r w:rsidR="00D93B21" w:rsidRPr="002265F9">
        <w:rPr>
          <w:rFonts w:ascii="Times New Roman" w:hAnsi="Times New Roman" w:cs="Times New Roman"/>
          <w:sz w:val="24"/>
          <w:szCs w:val="24"/>
          <w:lang w:val="en-US"/>
        </w:rPr>
        <w:t>-line</w:t>
      </w:r>
      <w:r w:rsidRPr="002265F9">
        <w:rPr>
          <w:rFonts w:ascii="Times New Roman" w:hAnsi="Times New Roman" w:cs="Times New Roman"/>
          <w:sz w:val="24"/>
          <w:szCs w:val="24"/>
          <w:lang w:val="en-US"/>
        </w:rPr>
        <w:t xml:space="preserve"> spacing and 6 </w:t>
      </w:r>
      <w:proofErr w:type="spellStart"/>
      <w:r w:rsidRPr="002265F9">
        <w:rPr>
          <w:rFonts w:ascii="Times New Roman" w:hAnsi="Times New Roman" w:cs="Times New Roman"/>
          <w:sz w:val="24"/>
          <w:szCs w:val="24"/>
          <w:lang w:val="en-US"/>
        </w:rPr>
        <w:t>pt</w:t>
      </w:r>
      <w:proofErr w:type="spellEnd"/>
      <w:r w:rsidRPr="002265F9">
        <w:rPr>
          <w:rFonts w:ascii="Times New Roman" w:hAnsi="Times New Roman" w:cs="Times New Roman"/>
          <w:sz w:val="24"/>
          <w:szCs w:val="24"/>
          <w:lang w:val="en-US"/>
        </w:rPr>
        <w:t xml:space="preserve"> space </w:t>
      </w:r>
      <w:r w:rsidR="00D93B21">
        <w:rPr>
          <w:rFonts w:ascii="Times New Roman" w:hAnsi="Times New Roman" w:cs="Times New Roman"/>
          <w:sz w:val="24"/>
          <w:szCs w:val="24"/>
          <w:lang w:val="en-US"/>
        </w:rPr>
        <w:t>before</w:t>
      </w:r>
      <w:r w:rsidRPr="002265F9">
        <w:rPr>
          <w:rFonts w:ascii="Times New Roman" w:hAnsi="Times New Roman" w:cs="Times New Roman"/>
          <w:sz w:val="24"/>
          <w:szCs w:val="24"/>
          <w:lang w:val="en-US"/>
        </w:rPr>
        <w:t xml:space="preserve"> each paragraph. No spaces should be left between paragraphs and the paragraph should begin without indent</w:t>
      </w:r>
      <w:r w:rsidR="006C5E2E">
        <w:rPr>
          <w:rFonts w:ascii="Times New Roman" w:hAnsi="Times New Roman" w:cs="Times New Roman"/>
          <w:sz w:val="24"/>
          <w:szCs w:val="24"/>
          <w:lang w:val="en-US"/>
        </w:rPr>
        <w:t>ation</w:t>
      </w:r>
      <w:r w:rsidRPr="002265F9">
        <w:rPr>
          <w:rFonts w:ascii="Times New Roman" w:hAnsi="Times New Roman" w:cs="Times New Roman"/>
          <w:sz w:val="24"/>
          <w:szCs w:val="24"/>
          <w:lang w:val="en-US"/>
        </w:rPr>
        <w:t>.</w:t>
      </w:r>
    </w:p>
    <w:p w14:paraId="056634F4" w14:textId="18C40D85" w:rsidR="009A1F54" w:rsidRPr="002265F9" w:rsidRDefault="006C5E2E" w:rsidP="00D93B21">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whole study </w:t>
      </w:r>
      <w:r w:rsidR="009A1F54" w:rsidRPr="002265F9">
        <w:rPr>
          <w:rFonts w:ascii="Times New Roman" w:hAnsi="Times New Roman" w:cs="Times New Roman"/>
          <w:sz w:val="24"/>
          <w:szCs w:val="24"/>
          <w:lang w:val="en-US"/>
        </w:rPr>
        <w:t>should be written in Times New Roman font</w:t>
      </w:r>
      <w:r w:rsidR="00D93B21">
        <w:rPr>
          <w:rFonts w:ascii="Times New Roman" w:hAnsi="Times New Roman" w:cs="Times New Roman"/>
          <w:sz w:val="24"/>
          <w:szCs w:val="24"/>
          <w:lang w:val="en-US"/>
        </w:rPr>
        <w:t xml:space="preserve"> and 12 font size</w:t>
      </w:r>
      <w:r w:rsidR="009A1F54" w:rsidRPr="002265F9">
        <w:rPr>
          <w:rFonts w:ascii="Times New Roman" w:hAnsi="Times New Roman" w:cs="Times New Roman"/>
          <w:sz w:val="24"/>
          <w:szCs w:val="24"/>
          <w:lang w:val="en-US"/>
        </w:rPr>
        <w:t xml:space="preserve">. </w:t>
      </w:r>
      <w:r>
        <w:rPr>
          <w:rFonts w:ascii="Times New Roman" w:hAnsi="Times New Roman" w:cs="Times New Roman"/>
          <w:sz w:val="24"/>
          <w:szCs w:val="24"/>
          <w:lang w:val="en-US"/>
        </w:rPr>
        <w:t>In the study, it should be f</w:t>
      </w:r>
      <w:r w:rsidR="00691D44">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the </w:t>
      </w:r>
      <w:r w:rsidR="00691D44">
        <w:rPr>
          <w:rFonts w:ascii="Times New Roman" w:hAnsi="Times New Roman" w:cs="Times New Roman"/>
          <w:sz w:val="24"/>
          <w:szCs w:val="24"/>
          <w:lang w:val="en-US"/>
        </w:rPr>
        <w:t>f</w:t>
      </w:r>
      <w:r w:rsidR="009A1F54" w:rsidRPr="002265F9">
        <w:rPr>
          <w:rFonts w:ascii="Times New Roman" w:hAnsi="Times New Roman" w:cs="Times New Roman"/>
          <w:sz w:val="24"/>
          <w:szCs w:val="24"/>
          <w:lang w:val="en-US"/>
        </w:rPr>
        <w:t>irst-level h</w:t>
      </w:r>
      <w:r w:rsidR="00D93B21">
        <w:rPr>
          <w:rFonts w:ascii="Times New Roman" w:hAnsi="Times New Roman" w:cs="Times New Roman"/>
          <w:sz w:val="24"/>
          <w:szCs w:val="24"/>
          <w:lang w:val="en-US"/>
        </w:rPr>
        <w:t>eading</w:t>
      </w:r>
      <w:r>
        <w:rPr>
          <w:rFonts w:ascii="Times New Roman" w:hAnsi="Times New Roman" w:cs="Times New Roman"/>
          <w:sz w:val="24"/>
          <w:szCs w:val="24"/>
          <w:lang w:val="en-US"/>
        </w:rPr>
        <w:t>s</w:t>
      </w:r>
      <w:r w:rsidR="00691D44">
        <w:rPr>
          <w:rFonts w:ascii="Times New Roman" w:hAnsi="Times New Roman" w:cs="Times New Roman"/>
          <w:sz w:val="24"/>
          <w:szCs w:val="24"/>
          <w:lang w:val="en-US"/>
        </w:rPr>
        <w:t>,</w:t>
      </w:r>
      <w:r w:rsidR="00D93B21">
        <w:rPr>
          <w:rFonts w:ascii="Times New Roman" w:hAnsi="Times New Roman" w:cs="Times New Roman"/>
          <w:sz w:val="24"/>
          <w:szCs w:val="24"/>
          <w:lang w:val="en-US"/>
        </w:rPr>
        <w:t xml:space="preserve"> </w:t>
      </w:r>
      <w:r w:rsidR="00691D44" w:rsidRPr="00691D44">
        <w:rPr>
          <w:rFonts w:ascii="Times New Roman" w:hAnsi="Times New Roman" w:cs="Times New Roman"/>
          <w:b/>
          <w:sz w:val="24"/>
          <w:szCs w:val="24"/>
          <w:lang w:val="en-US"/>
        </w:rPr>
        <w:t>Only First Letters Capitalized</w:t>
      </w:r>
      <w:r w:rsidR="00D93B21">
        <w:rPr>
          <w:rFonts w:ascii="Times New Roman" w:hAnsi="Times New Roman" w:cs="Times New Roman"/>
          <w:sz w:val="24"/>
          <w:szCs w:val="24"/>
          <w:lang w:val="en-US"/>
        </w:rPr>
        <w:t>, with 12</w:t>
      </w:r>
      <w:r w:rsidR="009A1F54" w:rsidRPr="002265F9">
        <w:rPr>
          <w:rFonts w:ascii="Times New Roman" w:hAnsi="Times New Roman" w:cs="Times New Roman"/>
          <w:sz w:val="24"/>
          <w:szCs w:val="24"/>
          <w:lang w:val="en-US"/>
        </w:rPr>
        <w:t xml:space="preserve"> font size and bold, middle aligned; </w:t>
      </w:r>
      <w:r w:rsidR="00691D44">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w:t>
      </w:r>
      <w:r w:rsidR="009A1F54" w:rsidRPr="002265F9">
        <w:rPr>
          <w:rFonts w:ascii="Times New Roman" w:hAnsi="Times New Roman" w:cs="Times New Roman"/>
          <w:sz w:val="24"/>
          <w:szCs w:val="24"/>
          <w:lang w:val="en-US"/>
        </w:rPr>
        <w:t>second-level headings</w:t>
      </w:r>
      <w:r w:rsidR="00691D44">
        <w:rPr>
          <w:rFonts w:ascii="Times New Roman" w:hAnsi="Times New Roman" w:cs="Times New Roman"/>
          <w:sz w:val="24"/>
          <w:szCs w:val="24"/>
          <w:lang w:val="en-US"/>
        </w:rPr>
        <w:t>,</w:t>
      </w:r>
      <w:r w:rsidR="009A1F54" w:rsidRPr="002265F9">
        <w:rPr>
          <w:rFonts w:ascii="Times New Roman" w:hAnsi="Times New Roman" w:cs="Times New Roman"/>
          <w:sz w:val="24"/>
          <w:szCs w:val="24"/>
          <w:lang w:val="en-US"/>
        </w:rPr>
        <w:t xml:space="preserve"> </w:t>
      </w:r>
      <w:r w:rsidR="00691D44" w:rsidRPr="00691D44">
        <w:rPr>
          <w:rFonts w:ascii="Times New Roman" w:hAnsi="Times New Roman" w:cs="Times New Roman"/>
          <w:b/>
          <w:sz w:val="24"/>
          <w:szCs w:val="24"/>
          <w:lang w:val="en-US"/>
        </w:rPr>
        <w:t>Only First Letters Capitalized</w:t>
      </w:r>
      <w:r w:rsidR="00691D44">
        <w:rPr>
          <w:rFonts w:ascii="Times New Roman" w:hAnsi="Times New Roman" w:cs="Times New Roman"/>
          <w:sz w:val="24"/>
          <w:szCs w:val="24"/>
          <w:lang w:val="en-US"/>
        </w:rPr>
        <w:t>, with 12</w:t>
      </w:r>
      <w:r w:rsidR="009A1F54" w:rsidRPr="002265F9">
        <w:rPr>
          <w:rFonts w:ascii="Times New Roman" w:hAnsi="Times New Roman" w:cs="Times New Roman"/>
          <w:sz w:val="24"/>
          <w:szCs w:val="24"/>
          <w:lang w:val="en-US"/>
        </w:rPr>
        <w:t xml:space="preserve"> font size and bold, aligned to the left; </w:t>
      </w:r>
      <w:r w:rsidR="00691D44">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w:t>
      </w:r>
      <w:r w:rsidR="009A1F54" w:rsidRPr="002265F9">
        <w:rPr>
          <w:rFonts w:ascii="Times New Roman" w:hAnsi="Times New Roman" w:cs="Times New Roman"/>
          <w:sz w:val="24"/>
          <w:szCs w:val="24"/>
          <w:lang w:val="en-US"/>
        </w:rPr>
        <w:t>third-level headings</w:t>
      </w:r>
      <w:r w:rsidR="00691D44">
        <w:rPr>
          <w:rFonts w:ascii="Times New Roman" w:hAnsi="Times New Roman" w:cs="Times New Roman"/>
          <w:sz w:val="24"/>
          <w:szCs w:val="24"/>
          <w:lang w:val="en-US"/>
        </w:rPr>
        <w:t>,</w:t>
      </w:r>
      <w:r w:rsidR="00691D44" w:rsidRPr="00691D44">
        <w:rPr>
          <w:rFonts w:ascii="Times New Roman" w:hAnsi="Times New Roman" w:cs="Times New Roman"/>
          <w:b/>
          <w:sz w:val="24"/>
          <w:szCs w:val="24"/>
          <w:lang w:val="en-US"/>
        </w:rPr>
        <w:t xml:space="preserve"> </w:t>
      </w:r>
      <w:r w:rsidR="00691D44" w:rsidRPr="00691D44">
        <w:rPr>
          <w:rFonts w:ascii="Times New Roman" w:hAnsi="Times New Roman" w:cs="Times New Roman"/>
          <w:b/>
          <w:i/>
          <w:sz w:val="24"/>
          <w:szCs w:val="24"/>
          <w:lang w:val="en-US"/>
        </w:rPr>
        <w:t>Only First Letters Capitalized</w:t>
      </w:r>
      <w:r w:rsidR="00691D44">
        <w:rPr>
          <w:rFonts w:ascii="Times New Roman" w:hAnsi="Times New Roman" w:cs="Times New Roman"/>
          <w:b/>
          <w:sz w:val="24"/>
          <w:szCs w:val="24"/>
          <w:lang w:val="en-US"/>
        </w:rPr>
        <w:t>,</w:t>
      </w:r>
      <w:r w:rsidR="009A1F54" w:rsidRPr="002265F9">
        <w:rPr>
          <w:rFonts w:ascii="Times New Roman" w:hAnsi="Times New Roman" w:cs="Times New Roman"/>
          <w:sz w:val="24"/>
          <w:szCs w:val="24"/>
          <w:lang w:val="en-US"/>
        </w:rPr>
        <w:t xml:space="preserve"> </w:t>
      </w:r>
      <w:r w:rsidR="00691D44">
        <w:rPr>
          <w:rFonts w:ascii="Times New Roman" w:hAnsi="Times New Roman" w:cs="Times New Roman"/>
          <w:sz w:val="24"/>
          <w:szCs w:val="24"/>
          <w:lang w:val="en-US"/>
        </w:rPr>
        <w:t>with 12</w:t>
      </w:r>
      <w:r w:rsidR="009A1F54" w:rsidRPr="002265F9">
        <w:rPr>
          <w:rFonts w:ascii="Times New Roman" w:hAnsi="Times New Roman" w:cs="Times New Roman"/>
          <w:sz w:val="24"/>
          <w:szCs w:val="24"/>
          <w:lang w:val="en-US"/>
        </w:rPr>
        <w:t xml:space="preserve"> font size, italic and bold, aligned </w:t>
      </w:r>
      <w:r w:rsidR="00FA614A">
        <w:rPr>
          <w:rFonts w:ascii="Times New Roman" w:hAnsi="Times New Roman" w:cs="Times New Roman"/>
          <w:sz w:val="24"/>
          <w:szCs w:val="24"/>
          <w:lang w:val="en-US"/>
        </w:rPr>
        <w:t>1.25</w:t>
      </w:r>
      <w:r w:rsidR="00691D44" w:rsidRPr="00691D44">
        <w:rPr>
          <w:rFonts w:ascii="Times New Roman" w:hAnsi="Times New Roman" w:cs="Times New Roman"/>
          <w:sz w:val="24"/>
          <w:szCs w:val="24"/>
          <w:lang w:val="en-US"/>
        </w:rPr>
        <w:t xml:space="preserve"> cm from the left</w:t>
      </w:r>
      <w:r w:rsidR="009A1F54" w:rsidRPr="002265F9">
        <w:rPr>
          <w:rFonts w:ascii="Times New Roman" w:hAnsi="Times New Roman" w:cs="Times New Roman"/>
          <w:sz w:val="24"/>
          <w:szCs w:val="24"/>
          <w:lang w:val="en-US"/>
        </w:rPr>
        <w:t xml:space="preserve">. </w:t>
      </w:r>
    </w:p>
    <w:p w14:paraId="3D0A18AF" w14:textId="34477984" w:rsidR="009A1F54" w:rsidRPr="002265F9" w:rsidRDefault="00AA6FBB" w:rsidP="00D93B21">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Citation</w:t>
      </w:r>
      <w:r w:rsidR="009A1F54" w:rsidRPr="002265F9">
        <w:rPr>
          <w:rFonts w:ascii="Times New Roman" w:hAnsi="Times New Roman" w:cs="Times New Roman"/>
          <w:sz w:val="24"/>
          <w:szCs w:val="24"/>
          <w:lang w:val="en-US"/>
        </w:rPr>
        <w:t xml:space="preserve"> examples to be used in the study are given in this paragraph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Gencer</w:t>
      </w:r>
      <w:proofErr w:type="spellEnd"/>
      <w:r>
        <w:rPr>
          <w:rFonts w:ascii="Times New Roman" w:hAnsi="Times New Roman" w:cs="Times New Roman"/>
          <w:sz w:val="24"/>
          <w:szCs w:val="24"/>
          <w:lang w:val="en-US"/>
        </w:rPr>
        <w:t xml:space="preserve">, 2008; </w:t>
      </w:r>
      <w:proofErr w:type="spellStart"/>
      <w:r>
        <w:rPr>
          <w:rFonts w:ascii="Times New Roman" w:hAnsi="Times New Roman" w:cs="Times New Roman"/>
          <w:sz w:val="24"/>
          <w:szCs w:val="24"/>
          <w:lang w:val="en-US"/>
        </w:rPr>
        <w:t>Metin</w:t>
      </w:r>
      <w:proofErr w:type="spellEnd"/>
      <w:r>
        <w:rPr>
          <w:rFonts w:ascii="Times New Roman" w:hAnsi="Times New Roman" w:cs="Times New Roman"/>
          <w:sz w:val="24"/>
          <w:szCs w:val="24"/>
          <w:lang w:val="en-US"/>
        </w:rPr>
        <w:t xml:space="preserve">, Yılmaz and </w:t>
      </w:r>
      <w:proofErr w:type="spellStart"/>
      <w:r>
        <w:rPr>
          <w:rFonts w:ascii="Times New Roman" w:hAnsi="Times New Roman" w:cs="Times New Roman"/>
          <w:sz w:val="24"/>
          <w:szCs w:val="24"/>
          <w:lang w:val="en-US"/>
        </w:rPr>
        <w:t>Akgün</w:t>
      </w:r>
      <w:proofErr w:type="spellEnd"/>
      <w:r>
        <w:rPr>
          <w:rFonts w:ascii="Times New Roman" w:hAnsi="Times New Roman" w:cs="Times New Roman"/>
          <w:sz w:val="24"/>
          <w:szCs w:val="24"/>
          <w:lang w:val="en-US"/>
        </w:rPr>
        <w:t xml:space="preserve">, 2021). Multiple citations </w:t>
      </w:r>
      <w:r w:rsidR="009A1F54" w:rsidRPr="002265F9">
        <w:rPr>
          <w:rFonts w:ascii="Times New Roman" w:hAnsi="Times New Roman" w:cs="Times New Roman"/>
          <w:sz w:val="24"/>
          <w:szCs w:val="24"/>
          <w:lang w:val="en-US"/>
        </w:rPr>
        <w:t xml:space="preserve">in parentheses should be in alphabetical order. When citing a work with six or more authors, only the surname of the first author should be given, and </w:t>
      </w:r>
      <w:r>
        <w:rPr>
          <w:rFonts w:ascii="Times New Roman" w:hAnsi="Times New Roman" w:cs="Times New Roman"/>
          <w:sz w:val="24"/>
          <w:szCs w:val="24"/>
          <w:lang w:val="en-US"/>
        </w:rPr>
        <w:t>“et al.” (Johnson et al., 2010)</w:t>
      </w:r>
      <w:r w:rsidR="009A1F54" w:rsidRPr="002265F9">
        <w:rPr>
          <w:rFonts w:ascii="Times New Roman" w:hAnsi="Times New Roman" w:cs="Times New Roman"/>
          <w:sz w:val="24"/>
          <w:szCs w:val="24"/>
          <w:lang w:val="en-US"/>
        </w:rPr>
        <w:t xml:space="preserve"> </w:t>
      </w:r>
      <w:r w:rsidR="00691D44">
        <w:rPr>
          <w:rFonts w:ascii="Times New Roman" w:hAnsi="Times New Roman" w:cs="Times New Roman"/>
          <w:sz w:val="24"/>
          <w:szCs w:val="24"/>
          <w:lang w:val="en-US"/>
        </w:rPr>
        <w:t xml:space="preserve">should be written. </w:t>
      </w:r>
      <w:r w:rsidR="009A1F54" w:rsidRPr="002265F9">
        <w:rPr>
          <w:rFonts w:ascii="Times New Roman" w:hAnsi="Times New Roman" w:cs="Times New Roman"/>
          <w:sz w:val="24"/>
          <w:szCs w:val="24"/>
          <w:lang w:val="en-US"/>
        </w:rPr>
        <w:t xml:space="preserve">Studies with three, four, and five authors should be listed as surnames of all authors when cited for the first time, and </w:t>
      </w:r>
      <w:r w:rsidR="000162BD" w:rsidRPr="002265F9">
        <w:rPr>
          <w:rFonts w:ascii="Times New Roman" w:hAnsi="Times New Roman" w:cs="Times New Roman"/>
          <w:sz w:val="24"/>
          <w:szCs w:val="24"/>
          <w:lang w:val="en-US"/>
        </w:rPr>
        <w:t xml:space="preserve">should be given as </w:t>
      </w:r>
      <w:r w:rsidR="009A1F54" w:rsidRPr="002265F9">
        <w:rPr>
          <w:rFonts w:ascii="Times New Roman" w:hAnsi="Times New Roman" w:cs="Times New Roman"/>
          <w:sz w:val="24"/>
          <w:szCs w:val="24"/>
          <w:lang w:val="en-US"/>
        </w:rPr>
        <w:t>"et al." after the first author in subsequent publications</w:t>
      </w:r>
      <w:r w:rsidR="000162BD" w:rsidRPr="002265F9">
        <w:rPr>
          <w:rFonts w:ascii="Times New Roman" w:hAnsi="Times New Roman" w:cs="Times New Roman"/>
          <w:sz w:val="24"/>
          <w:szCs w:val="24"/>
          <w:lang w:val="en-US"/>
        </w:rPr>
        <w:t xml:space="preserve">. </w:t>
      </w:r>
    </w:p>
    <w:p w14:paraId="2B21B552" w14:textId="6120E622"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If the </w:t>
      </w:r>
      <w:r w:rsidR="00AA6FBB">
        <w:rPr>
          <w:rFonts w:ascii="Times New Roman" w:hAnsi="Times New Roman" w:cs="Times New Roman"/>
          <w:sz w:val="24"/>
          <w:szCs w:val="24"/>
          <w:lang w:val="en-US"/>
        </w:rPr>
        <w:t>citation</w:t>
      </w:r>
      <w:r w:rsidRPr="002265F9">
        <w:rPr>
          <w:rFonts w:ascii="Times New Roman" w:hAnsi="Times New Roman" w:cs="Times New Roman"/>
          <w:sz w:val="24"/>
          <w:szCs w:val="24"/>
          <w:lang w:val="en-US"/>
        </w:rPr>
        <w:t xml:space="preserve"> is given in the text, not in parentheses, </w:t>
      </w:r>
      <w:r w:rsidR="005A08CB" w:rsidRPr="002265F9">
        <w:rPr>
          <w:rFonts w:ascii="Times New Roman" w:hAnsi="Times New Roman" w:cs="Times New Roman"/>
          <w:sz w:val="24"/>
          <w:szCs w:val="24"/>
          <w:lang w:val="en-US"/>
        </w:rPr>
        <w:t>it should be given as “</w:t>
      </w:r>
      <w:r w:rsidRPr="002265F9">
        <w:rPr>
          <w:rFonts w:ascii="Times New Roman" w:hAnsi="Times New Roman" w:cs="Times New Roman"/>
          <w:sz w:val="24"/>
          <w:szCs w:val="24"/>
          <w:lang w:val="en-US"/>
        </w:rPr>
        <w:t xml:space="preserve">According to </w:t>
      </w:r>
      <w:proofErr w:type="spellStart"/>
      <w:r w:rsidRPr="002265F9">
        <w:rPr>
          <w:rFonts w:ascii="Times New Roman" w:hAnsi="Times New Roman" w:cs="Times New Roman"/>
          <w:sz w:val="24"/>
          <w:szCs w:val="24"/>
          <w:lang w:val="en-US"/>
        </w:rPr>
        <w:t>Bilir</w:t>
      </w:r>
      <w:proofErr w:type="spellEnd"/>
      <w:r w:rsidRPr="002265F9">
        <w:rPr>
          <w:rFonts w:ascii="Times New Roman" w:hAnsi="Times New Roman" w:cs="Times New Roman"/>
          <w:sz w:val="24"/>
          <w:szCs w:val="24"/>
          <w:lang w:val="en-US"/>
        </w:rPr>
        <w:t xml:space="preserve"> (</w:t>
      </w:r>
      <w:proofErr w:type="gramStart"/>
      <w:r w:rsidRPr="002265F9">
        <w:rPr>
          <w:rFonts w:ascii="Times New Roman" w:hAnsi="Times New Roman" w:cs="Times New Roman"/>
          <w:sz w:val="24"/>
          <w:szCs w:val="24"/>
          <w:lang w:val="en-US"/>
        </w:rPr>
        <w:t>2015)…</w:t>
      </w:r>
      <w:proofErr w:type="gramEnd"/>
      <w:r w:rsidRPr="002265F9">
        <w:rPr>
          <w:rFonts w:ascii="Times New Roman" w:hAnsi="Times New Roman" w:cs="Times New Roman"/>
          <w:sz w:val="24"/>
          <w:szCs w:val="24"/>
          <w:lang w:val="en-US"/>
        </w:rPr>
        <w:t xml:space="preserve">” or “In the study of </w:t>
      </w:r>
      <w:proofErr w:type="spellStart"/>
      <w:r w:rsidRPr="002265F9">
        <w:rPr>
          <w:rFonts w:ascii="Times New Roman" w:hAnsi="Times New Roman" w:cs="Times New Roman"/>
          <w:sz w:val="24"/>
          <w:szCs w:val="24"/>
          <w:lang w:val="en-US"/>
        </w:rPr>
        <w:t>Metin</w:t>
      </w:r>
      <w:proofErr w:type="spellEnd"/>
      <w:r w:rsidRPr="002265F9">
        <w:rPr>
          <w:rFonts w:ascii="Times New Roman" w:hAnsi="Times New Roman" w:cs="Times New Roman"/>
          <w:sz w:val="24"/>
          <w:szCs w:val="24"/>
          <w:lang w:val="en-US"/>
        </w:rPr>
        <w:t xml:space="preserve">, Yılmaz and </w:t>
      </w:r>
      <w:proofErr w:type="spellStart"/>
      <w:r w:rsidRPr="002265F9">
        <w:rPr>
          <w:rFonts w:ascii="Times New Roman" w:hAnsi="Times New Roman" w:cs="Times New Roman"/>
          <w:sz w:val="24"/>
          <w:szCs w:val="24"/>
          <w:lang w:val="en-US"/>
        </w:rPr>
        <w:t>Akgün</w:t>
      </w:r>
      <w:proofErr w:type="spellEnd"/>
      <w:r w:rsidRPr="002265F9">
        <w:rPr>
          <w:rFonts w:ascii="Times New Roman" w:hAnsi="Times New Roman" w:cs="Times New Roman"/>
          <w:sz w:val="24"/>
          <w:szCs w:val="24"/>
          <w:lang w:val="en-US"/>
        </w:rPr>
        <w:t xml:space="preserve"> (2021)…”</w:t>
      </w:r>
      <w:r w:rsidR="00FA652B" w:rsidRPr="002265F9">
        <w:rPr>
          <w:rFonts w:ascii="Times New Roman" w:hAnsi="Times New Roman" w:cs="Times New Roman"/>
          <w:sz w:val="24"/>
          <w:szCs w:val="24"/>
          <w:lang w:val="en-US"/>
        </w:rPr>
        <w:t>.</w:t>
      </w:r>
      <w:r w:rsidRPr="002265F9">
        <w:rPr>
          <w:rFonts w:ascii="Times New Roman" w:hAnsi="Times New Roman" w:cs="Times New Roman"/>
          <w:sz w:val="24"/>
          <w:szCs w:val="24"/>
          <w:lang w:val="en-US"/>
        </w:rPr>
        <w:t xml:space="preserve"> When </w:t>
      </w:r>
      <w:r w:rsidR="005A08CB" w:rsidRPr="002265F9">
        <w:rPr>
          <w:rFonts w:ascii="Times New Roman" w:hAnsi="Times New Roman" w:cs="Times New Roman"/>
          <w:sz w:val="24"/>
          <w:szCs w:val="24"/>
          <w:lang w:val="en-US"/>
        </w:rPr>
        <w:t xml:space="preserve">a </w:t>
      </w:r>
      <w:r w:rsidR="00AA6FBB">
        <w:rPr>
          <w:rFonts w:ascii="Times New Roman" w:hAnsi="Times New Roman" w:cs="Times New Roman"/>
          <w:sz w:val="24"/>
          <w:szCs w:val="24"/>
          <w:lang w:val="en-US"/>
        </w:rPr>
        <w:t>citation</w:t>
      </w:r>
      <w:r w:rsidR="005A08CB" w:rsidRPr="002265F9">
        <w:rPr>
          <w:rFonts w:ascii="Times New Roman" w:hAnsi="Times New Roman" w:cs="Times New Roman"/>
          <w:sz w:val="24"/>
          <w:szCs w:val="24"/>
          <w:lang w:val="en-US"/>
        </w:rPr>
        <w:t xml:space="preserve"> with three or more authors is </w:t>
      </w:r>
      <w:r w:rsidRPr="002265F9">
        <w:rPr>
          <w:rFonts w:ascii="Times New Roman" w:hAnsi="Times New Roman" w:cs="Times New Roman"/>
          <w:sz w:val="24"/>
          <w:szCs w:val="24"/>
          <w:lang w:val="en-US"/>
        </w:rPr>
        <w:t xml:space="preserve">mentioned for the first time in </w:t>
      </w:r>
      <w:r w:rsidR="005A08CB" w:rsidRPr="002265F9">
        <w:rPr>
          <w:rFonts w:ascii="Times New Roman" w:hAnsi="Times New Roman" w:cs="Times New Roman"/>
          <w:sz w:val="24"/>
          <w:szCs w:val="24"/>
          <w:lang w:val="en-US"/>
        </w:rPr>
        <w:t xml:space="preserve">the text, </w:t>
      </w:r>
      <w:r w:rsidRPr="002265F9">
        <w:rPr>
          <w:rFonts w:ascii="Times New Roman" w:hAnsi="Times New Roman" w:cs="Times New Roman"/>
          <w:sz w:val="24"/>
          <w:szCs w:val="24"/>
          <w:lang w:val="en-US"/>
        </w:rPr>
        <w:t>all of the author's surnames are written</w:t>
      </w:r>
      <w:r w:rsidR="00FA652B" w:rsidRPr="002265F9">
        <w:rPr>
          <w:rFonts w:ascii="Times New Roman" w:hAnsi="Times New Roman" w:cs="Times New Roman"/>
          <w:sz w:val="24"/>
          <w:szCs w:val="24"/>
          <w:lang w:val="en-US"/>
        </w:rPr>
        <w:t xml:space="preserve">, subsequent </w:t>
      </w:r>
      <w:r w:rsidR="00AA6FBB">
        <w:rPr>
          <w:rFonts w:ascii="Times New Roman" w:hAnsi="Times New Roman" w:cs="Times New Roman"/>
          <w:sz w:val="24"/>
          <w:szCs w:val="24"/>
          <w:lang w:val="en-US"/>
        </w:rPr>
        <w:t>citations</w:t>
      </w:r>
      <w:r w:rsidRPr="002265F9">
        <w:rPr>
          <w:rFonts w:ascii="Times New Roman" w:hAnsi="Times New Roman" w:cs="Times New Roman"/>
          <w:sz w:val="24"/>
          <w:szCs w:val="24"/>
          <w:lang w:val="en-US"/>
        </w:rPr>
        <w:t xml:space="preserve"> </w:t>
      </w:r>
      <w:r w:rsidR="005A08CB" w:rsidRPr="002265F9">
        <w:rPr>
          <w:rFonts w:ascii="Times New Roman" w:hAnsi="Times New Roman" w:cs="Times New Roman"/>
          <w:sz w:val="24"/>
          <w:szCs w:val="24"/>
          <w:lang w:val="en-US"/>
        </w:rPr>
        <w:t xml:space="preserve">should be given </w:t>
      </w:r>
      <w:r w:rsidRPr="002265F9">
        <w:rPr>
          <w:rFonts w:ascii="Times New Roman" w:hAnsi="Times New Roman" w:cs="Times New Roman"/>
          <w:sz w:val="24"/>
          <w:szCs w:val="24"/>
          <w:lang w:val="en-US"/>
        </w:rPr>
        <w:t>as “</w:t>
      </w:r>
      <w:proofErr w:type="spellStart"/>
      <w:r w:rsidRPr="002265F9">
        <w:rPr>
          <w:rFonts w:ascii="Times New Roman" w:hAnsi="Times New Roman" w:cs="Times New Roman"/>
          <w:sz w:val="24"/>
          <w:szCs w:val="24"/>
          <w:lang w:val="en-US"/>
        </w:rPr>
        <w:t>Demir</w:t>
      </w:r>
      <w:proofErr w:type="spellEnd"/>
      <w:r w:rsidRPr="002265F9">
        <w:rPr>
          <w:rFonts w:ascii="Times New Roman" w:hAnsi="Times New Roman" w:cs="Times New Roman"/>
          <w:sz w:val="24"/>
          <w:szCs w:val="24"/>
          <w:lang w:val="en-US"/>
        </w:rPr>
        <w:t xml:space="preserve"> et al. (2010)”.</w:t>
      </w:r>
    </w:p>
    <w:p w14:paraId="0B065373" w14:textId="4928986E" w:rsidR="009A1F54" w:rsidRPr="002265F9" w:rsidRDefault="00691D44" w:rsidP="00691D44">
      <w:pPr>
        <w:pStyle w:val="Balk1"/>
        <w:spacing w:after="0" w:line="360" w:lineRule="auto"/>
        <w:rPr>
          <w:sz w:val="24"/>
          <w:szCs w:val="24"/>
        </w:rPr>
      </w:pPr>
      <w:r>
        <w:rPr>
          <w:sz w:val="24"/>
          <w:szCs w:val="24"/>
        </w:rPr>
        <w:t>Method</w:t>
      </w:r>
      <w:r w:rsidR="006C5E2E">
        <w:rPr>
          <w:sz w:val="24"/>
          <w:szCs w:val="24"/>
        </w:rPr>
        <w:t xml:space="preserve"> (First Level of Heading)</w:t>
      </w:r>
    </w:p>
    <w:p w14:paraId="0CBC07CC" w14:textId="5064998E"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Explanations on the design/model of the study, </w:t>
      </w:r>
      <w:r w:rsidR="00FA614A">
        <w:rPr>
          <w:rFonts w:ascii="Times New Roman" w:hAnsi="Times New Roman" w:cs="Times New Roman"/>
          <w:sz w:val="24"/>
          <w:szCs w:val="24"/>
          <w:lang w:val="en-US"/>
        </w:rPr>
        <w:t>population</w:t>
      </w:r>
      <w:r w:rsidRPr="002265F9">
        <w:rPr>
          <w:rFonts w:ascii="Times New Roman" w:hAnsi="Times New Roman" w:cs="Times New Roman"/>
          <w:sz w:val="24"/>
          <w:szCs w:val="24"/>
          <w:lang w:val="en-US"/>
        </w:rPr>
        <w:t>-sample/study group/participants, data collection tool(s), data collection process, data analysis technique and process, and validity and reliability measures should be included.</w:t>
      </w:r>
    </w:p>
    <w:p w14:paraId="2483C63F" w14:textId="016D3B8A" w:rsidR="009A1F54" w:rsidRPr="002265F9" w:rsidRDefault="009A1F54" w:rsidP="00D93B21">
      <w:pPr>
        <w:pStyle w:val="Balk2"/>
        <w:spacing w:after="0" w:line="360" w:lineRule="auto"/>
        <w:jc w:val="both"/>
        <w:rPr>
          <w:sz w:val="24"/>
          <w:szCs w:val="24"/>
        </w:rPr>
      </w:pPr>
      <w:r w:rsidRPr="002265F9">
        <w:rPr>
          <w:sz w:val="24"/>
          <w:szCs w:val="24"/>
        </w:rPr>
        <w:t>Population and Samp</w:t>
      </w:r>
      <w:r w:rsidR="00FA614A">
        <w:rPr>
          <w:sz w:val="24"/>
          <w:szCs w:val="24"/>
        </w:rPr>
        <w:t>le / Study Group / Participants</w:t>
      </w:r>
      <w:r w:rsidR="006C5E2E">
        <w:rPr>
          <w:sz w:val="24"/>
          <w:szCs w:val="24"/>
        </w:rPr>
        <w:t xml:space="preserve"> (Second Level of Heading)</w:t>
      </w:r>
    </w:p>
    <w:p w14:paraId="6E592E02" w14:textId="4F429566" w:rsidR="009A1F54" w:rsidRPr="002265F9" w:rsidRDefault="006C5E2E" w:rsidP="00D93B21">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Depending on</w:t>
      </w:r>
      <w:r w:rsidR="009A1F54" w:rsidRPr="002265F9">
        <w:rPr>
          <w:rFonts w:ascii="Times New Roman" w:hAnsi="Times New Roman" w:cs="Times New Roman"/>
          <w:sz w:val="24"/>
          <w:szCs w:val="24"/>
          <w:lang w:val="en-US"/>
        </w:rPr>
        <w:t xml:space="preserve"> the </w:t>
      </w:r>
      <w:r w:rsidR="00C13B5C">
        <w:rPr>
          <w:rFonts w:ascii="Times New Roman" w:hAnsi="Times New Roman" w:cs="Times New Roman"/>
          <w:sz w:val="24"/>
          <w:szCs w:val="24"/>
          <w:lang w:val="en-US"/>
        </w:rPr>
        <w:t>method</w:t>
      </w:r>
      <w:r w:rsidR="009A1F54" w:rsidRPr="002265F9">
        <w:rPr>
          <w:rFonts w:ascii="Times New Roman" w:hAnsi="Times New Roman" w:cs="Times New Roman"/>
          <w:sz w:val="24"/>
          <w:szCs w:val="24"/>
          <w:lang w:val="en-US"/>
        </w:rPr>
        <w:t>/</w:t>
      </w:r>
      <w:r w:rsidR="00232DB9" w:rsidRPr="002265F9">
        <w:rPr>
          <w:rFonts w:ascii="Times New Roman" w:hAnsi="Times New Roman" w:cs="Times New Roman"/>
          <w:sz w:val="24"/>
          <w:szCs w:val="24"/>
          <w:lang w:val="en-US"/>
        </w:rPr>
        <w:t xml:space="preserve">design </w:t>
      </w:r>
      <w:r w:rsidR="009A1F54" w:rsidRPr="002265F9">
        <w:rPr>
          <w:rFonts w:ascii="Times New Roman" w:hAnsi="Times New Roman" w:cs="Times New Roman"/>
          <w:sz w:val="24"/>
          <w:szCs w:val="24"/>
          <w:lang w:val="en-US"/>
        </w:rPr>
        <w:t xml:space="preserve">of the </w:t>
      </w:r>
      <w:r w:rsidR="00C13B5C">
        <w:rPr>
          <w:rFonts w:ascii="Times New Roman" w:hAnsi="Times New Roman" w:cs="Times New Roman"/>
          <w:sz w:val="24"/>
          <w:szCs w:val="24"/>
          <w:lang w:val="en-US"/>
        </w:rPr>
        <w:t>study</w:t>
      </w:r>
      <w:r w:rsidR="009A1F54" w:rsidRPr="002265F9">
        <w:rPr>
          <w:rFonts w:ascii="Times New Roman" w:hAnsi="Times New Roman" w:cs="Times New Roman"/>
          <w:sz w:val="24"/>
          <w:szCs w:val="24"/>
          <w:lang w:val="en-US"/>
        </w:rPr>
        <w:t xml:space="preserve">, the appropriate title from the options </w:t>
      </w:r>
      <w:r w:rsidR="00C13B5C" w:rsidRPr="002265F9">
        <w:rPr>
          <w:rFonts w:ascii="Times New Roman" w:hAnsi="Times New Roman" w:cs="Times New Roman"/>
          <w:sz w:val="24"/>
          <w:szCs w:val="24"/>
          <w:lang w:val="en-US"/>
        </w:rPr>
        <w:t xml:space="preserve">above </w:t>
      </w:r>
      <w:r w:rsidR="009A1F54" w:rsidRPr="002265F9">
        <w:rPr>
          <w:rFonts w:ascii="Times New Roman" w:hAnsi="Times New Roman" w:cs="Times New Roman"/>
          <w:sz w:val="24"/>
          <w:szCs w:val="24"/>
          <w:lang w:val="en-US"/>
        </w:rPr>
        <w:t xml:space="preserve">should be used. </w:t>
      </w:r>
      <w:r w:rsidR="00C13B5C">
        <w:rPr>
          <w:rFonts w:ascii="Times New Roman" w:hAnsi="Times New Roman" w:cs="Times New Roman"/>
          <w:sz w:val="24"/>
          <w:szCs w:val="24"/>
          <w:lang w:val="en-US"/>
        </w:rPr>
        <w:t>It should be</w:t>
      </w:r>
      <w:r w:rsidR="00ED1CA5" w:rsidRPr="002265F9">
        <w:rPr>
          <w:rFonts w:ascii="Times New Roman" w:hAnsi="Times New Roman" w:cs="Times New Roman"/>
          <w:sz w:val="24"/>
          <w:szCs w:val="24"/>
          <w:lang w:val="en-US"/>
        </w:rPr>
        <w:t xml:space="preserve"> describe</w:t>
      </w:r>
      <w:r w:rsidR="00C13B5C">
        <w:rPr>
          <w:rFonts w:ascii="Times New Roman" w:hAnsi="Times New Roman" w:cs="Times New Roman"/>
          <w:sz w:val="24"/>
          <w:szCs w:val="24"/>
          <w:lang w:val="en-US"/>
        </w:rPr>
        <w:t>d</w:t>
      </w:r>
      <w:r w:rsidR="00ED1CA5" w:rsidRPr="002265F9">
        <w:rPr>
          <w:rFonts w:ascii="Times New Roman" w:hAnsi="Times New Roman" w:cs="Times New Roman"/>
          <w:sz w:val="24"/>
          <w:szCs w:val="24"/>
          <w:lang w:val="en-US"/>
        </w:rPr>
        <w:t xml:space="preserve"> in detail how the participants from whom the data were collected were identified. </w:t>
      </w:r>
    </w:p>
    <w:p w14:paraId="7D0685CD" w14:textId="6BCC2BD5" w:rsidR="009A1F54" w:rsidRPr="002265F9" w:rsidRDefault="009A1F5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lastRenderedPageBreak/>
        <w:t>While giving numerical values in the study (if it is not a finding), it should be written in text form if it is less than 10</w:t>
      </w:r>
      <w:r w:rsidR="001A067F" w:rsidRPr="002265F9">
        <w:rPr>
          <w:rFonts w:ascii="Times New Roman" w:hAnsi="Times New Roman" w:cs="Times New Roman"/>
          <w:sz w:val="24"/>
          <w:szCs w:val="24"/>
          <w:lang w:val="en-US"/>
        </w:rPr>
        <w:t xml:space="preserve"> or at the beginning of the sentence </w:t>
      </w:r>
      <w:r w:rsidRPr="002265F9">
        <w:rPr>
          <w:rFonts w:ascii="Times New Roman" w:hAnsi="Times New Roman" w:cs="Times New Roman"/>
          <w:sz w:val="24"/>
          <w:szCs w:val="24"/>
          <w:lang w:val="en-US"/>
        </w:rPr>
        <w:t>(“Twelfth grades…”, “three data collection tools…”, “…the study with 40 students” etc.)</w:t>
      </w:r>
      <w:r w:rsidR="000459D6" w:rsidRPr="002265F9">
        <w:rPr>
          <w:rFonts w:ascii="Times New Roman" w:hAnsi="Times New Roman" w:cs="Times New Roman"/>
          <w:sz w:val="24"/>
          <w:szCs w:val="24"/>
          <w:lang w:val="en-US"/>
        </w:rPr>
        <w:t>.</w:t>
      </w:r>
      <w:r w:rsidRPr="002265F9">
        <w:rPr>
          <w:rFonts w:ascii="Times New Roman" w:hAnsi="Times New Roman" w:cs="Times New Roman"/>
          <w:sz w:val="24"/>
          <w:szCs w:val="24"/>
          <w:lang w:val="en-US"/>
        </w:rPr>
        <w:t xml:space="preserve"> Decimal notations in the findings should be expressed with “dot (.)”, it should be two digits after the separator, and if it starts with 0, 0 should not be included (such as 10.78, .80).</w:t>
      </w:r>
    </w:p>
    <w:p w14:paraId="5EE81DBC" w14:textId="77777777" w:rsidR="00387246" w:rsidRPr="002265F9" w:rsidRDefault="00387246" w:rsidP="00FA614A">
      <w:pPr>
        <w:pStyle w:val="Balk2"/>
        <w:spacing w:after="0" w:line="360" w:lineRule="auto"/>
        <w:jc w:val="both"/>
        <w:rPr>
          <w:sz w:val="24"/>
          <w:szCs w:val="24"/>
        </w:rPr>
      </w:pPr>
      <w:r w:rsidRPr="002265F9">
        <w:rPr>
          <w:sz w:val="24"/>
          <w:szCs w:val="24"/>
        </w:rPr>
        <w:t>Data Collection Tools</w:t>
      </w:r>
    </w:p>
    <w:p w14:paraId="09C98F5D" w14:textId="0691142B" w:rsidR="00387246" w:rsidRPr="002265F9" w:rsidRDefault="00387246" w:rsidP="00FA614A">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The purpose, </w:t>
      </w:r>
      <w:r w:rsidR="00ED1CA5" w:rsidRPr="002265F9">
        <w:rPr>
          <w:rFonts w:ascii="Times New Roman" w:hAnsi="Times New Roman" w:cs="Times New Roman"/>
          <w:sz w:val="24"/>
          <w:szCs w:val="24"/>
          <w:lang w:val="en-US"/>
        </w:rPr>
        <w:t>properties</w:t>
      </w:r>
      <w:r w:rsidRPr="002265F9">
        <w:rPr>
          <w:rFonts w:ascii="Times New Roman" w:hAnsi="Times New Roman" w:cs="Times New Roman"/>
          <w:sz w:val="24"/>
          <w:szCs w:val="24"/>
          <w:lang w:val="en-US"/>
        </w:rPr>
        <w:t xml:space="preserve">, validity and reliability of each data collection tool </w:t>
      </w:r>
      <w:r w:rsidR="00734532" w:rsidRPr="002265F9">
        <w:rPr>
          <w:rFonts w:ascii="Times New Roman" w:hAnsi="Times New Roman" w:cs="Times New Roman"/>
          <w:sz w:val="24"/>
          <w:szCs w:val="24"/>
          <w:lang w:val="en-US"/>
        </w:rPr>
        <w:t>should be</w:t>
      </w:r>
      <w:r w:rsidRPr="002265F9">
        <w:rPr>
          <w:rFonts w:ascii="Times New Roman" w:hAnsi="Times New Roman" w:cs="Times New Roman"/>
          <w:sz w:val="24"/>
          <w:szCs w:val="24"/>
          <w:lang w:val="en-US"/>
        </w:rPr>
        <w:t xml:space="preserve"> explained in detail.</w:t>
      </w:r>
    </w:p>
    <w:p w14:paraId="148DA300" w14:textId="2E1C58B4" w:rsidR="00387246" w:rsidRDefault="00FA614A" w:rsidP="00FA614A">
      <w:pPr>
        <w:pStyle w:val="Balk3"/>
        <w:spacing w:after="0" w:line="360" w:lineRule="auto"/>
        <w:ind w:firstLine="708"/>
        <w:jc w:val="both"/>
        <w:rPr>
          <w:i/>
          <w:sz w:val="24"/>
          <w:szCs w:val="24"/>
        </w:rPr>
      </w:pPr>
      <w:proofErr w:type="spellStart"/>
      <w:r w:rsidRPr="00FA614A">
        <w:rPr>
          <w:i/>
          <w:sz w:val="24"/>
          <w:szCs w:val="24"/>
        </w:rPr>
        <w:t>Xxxxx</w:t>
      </w:r>
      <w:proofErr w:type="spellEnd"/>
      <w:r w:rsidRPr="00FA614A">
        <w:rPr>
          <w:i/>
          <w:sz w:val="24"/>
          <w:szCs w:val="24"/>
        </w:rPr>
        <w:t xml:space="preserve"> F</w:t>
      </w:r>
      <w:r w:rsidR="00387246" w:rsidRPr="00FA614A">
        <w:rPr>
          <w:i/>
          <w:sz w:val="24"/>
          <w:szCs w:val="24"/>
        </w:rPr>
        <w:t xml:space="preserve">orm </w:t>
      </w:r>
      <w:r w:rsidR="005B7D62" w:rsidRPr="00FD1195">
        <w:rPr>
          <w:i/>
          <w:sz w:val="24"/>
          <w:szCs w:val="24"/>
        </w:rPr>
        <w:t>(Third Level of Heading)</w:t>
      </w:r>
    </w:p>
    <w:p w14:paraId="2C5AD9E2" w14:textId="32A9BB97" w:rsidR="00FA614A" w:rsidRPr="00FA614A" w:rsidRDefault="00FA614A" w:rsidP="00FA614A">
      <w:pPr>
        <w:spacing w:before="120" w:after="0" w:line="360" w:lineRule="auto"/>
        <w:jc w:val="both"/>
        <w:rPr>
          <w:rFonts w:ascii="Times New Roman" w:hAnsi="Times New Roman" w:cs="Times New Roman"/>
          <w:sz w:val="24"/>
          <w:lang w:val="en-US"/>
        </w:rPr>
      </w:pPr>
      <w:r w:rsidRPr="00FA614A">
        <w:rPr>
          <w:rFonts w:ascii="Times New Roman" w:hAnsi="Times New Roman" w:cs="Times New Roman"/>
          <w:sz w:val="24"/>
          <w:lang w:val="en-US"/>
        </w:rPr>
        <w:t>The text should continue from here.</w:t>
      </w:r>
    </w:p>
    <w:p w14:paraId="2446C97A" w14:textId="0A1C15FA" w:rsidR="00387246" w:rsidRDefault="00FA614A" w:rsidP="00FA614A">
      <w:pPr>
        <w:pStyle w:val="Balk3"/>
        <w:spacing w:after="0" w:line="360" w:lineRule="auto"/>
        <w:ind w:firstLine="708"/>
        <w:jc w:val="both"/>
        <w:rPr>
          <w:i/>
          <w:sz w:val="24"/>
          <w:szCs w:val="24"/>
        </w:rPr>
      </w:pPr>
      <w:proofErr w:type="spellStart"/>
      <w:r w:rsidRPr="00FA614A">
        <w:rPr>
          <w:i/>
          <w:sz w:val="24"/>
          <w:szCs w:val="24"/>
        </w:rPr>
        <w:t>Xxxxx</w:t>
      </w:r>
      <w:proofErr w:type="spellEnd"/>
      <w:r w:rsidRPr="00FA614A">
        <w:rPr>
          <w:i/>
          <w:sz w:val="24"/>
          <w:szCs w:val="24"/>
        </w:rPr>
        <w:t xml:space="preserve"> S</w:t>
      </w:r>
      <w:r w:rsidR="00387246" w:rsidRPr="00FA614A">
        <w:rPr>
          <w:i/>
          <w:sz w:val="24"/>
          <w:szCs w:val="24"/>
        </w:rPr>
        <w:t xml:space="preserve">cale </w:t>
      </w:r>
      <w:r w:rsidR="005B7D62" w:rsidRPr="00DC0AF8">
        <w:rPr>
          <w:i/>
          <w:sz w:val="24"/>
          <w:szCs w:val="24"/>
        </w:rPr>
        <w:t>(Third Level of Heading)</w:t>
      </w:r>
    </w:p>
    <w:p w14:paraId="2E9DCCBE" w14:textId="4974AACE" w:rsidR="00FA614A" w:rsidRPr="00FA614A" w:rsidRDefault="00FA614A" w:rsidP="00FA614A">
      <w:pPr>
        <w:spacing w:before="120" w:after="0" w:line="360" w:lineRule="auto"/>
        <w:jc w:val="both"/>
        <w:rPr>
          <w:rFonts w:ascii="Times New Roman" w:hAnsi="Times New Roman" w:cs="Times New Roman"/>
          <w:sz w:val="24"/>
          <w:lang w:val="en-US"/>
        </w:rPr>
      </w:pPr>
      <w:r w:rsidRPr="00FA614A">
        <w:rPr>
          <w:rFonts w:ascii="Times New Roman" w:hAnsi="Times New Roman" w:cs="Times New Roman"/>
          <w:sz w:val="24"/>
          <w:lang w:val="en-US"/>
        </w:rPr>
        <w:t>The</w:t>
      </w:r>
      <w:r>
        <w:rPr>
          <w:rFonts w:ascii="Times New Roman" w:hAnsi="Times New Roman" w:cs="Times New Roman"/>
          <w:sz w:val="24"/>
          <w:lang w:val="en-US"/>
        </w:rPr>
        <w:t xml:space="preserve"> text should continue from here.</w:t>
      </w:r>
    </w:p>
    <w:p w14:paraId="192A5B95" w14:textId="77777777" w:rsidR="00387246" w:rsidRPr="002265F9" w:rsidRDefault="00387246" w:rsidP="00FA614A">
      <w:pPr>
        <w:pStyle w:val="Balk2"/>
        <w:spacing w:after="0" w:line="360" w:lineRule="auto"/>
        <w:jc w:val="both"/>
        <w:rPr>
          <w:sz w:val="24"/>
          <w:szCs w:val="24"/>
        </w:rPr>
      </w:pPr>
      <w:r w:rsidRPr="002265F9">
        <w:rPr>
          <w:sz w:val="24"/>
          <w:szCs w:val="24"/>
        </w:rPr>
        <w:t>Data Collection Process</w:t>
      </w:r>
    </w:p>
    <w:p w14:paraId="090821C6" w14:textId="77777777" w:rsidR="00387246" w:rsidRPr="002265F9" w:rsidRDefault="00387246" w:rsidP="00FA614A">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Detailed information on how the data was obtained should be given (time, duration, conditions of data collection, etc.). If an experimental study has been carried out, the procedures performed in the experimental group and control group should be explained.</w:t>
      </w:r>
    </w:p>
    <w:p w14:paraId="180456B7" w14:textId="321CF174" w:rsidR="00387246" w:rsidRPr="002265F9" w:rsidRDefault="00387246" w:rsidP="00FA614A">
      <w:pPr>
        <w:pStyle w:val="Balk2"/>
        <w:spacing w:after="0" w:line="360" w:lineRule="auto"/>
        <w:jc w:val="both"/>
        <w:rPr>
          <w:sz w:val="24"/>
          <w:szCs w:val="24"/>
        </w:rPr>
      </w:pPr>
      <w:r w:rsidRPr="002265F9">
        <w:rPr>
          <w:sz w:val="24"/>
          <w:szCs w:val="24"/>
        </w:rPr>
        <w:t xml:space="preserve">Data </w:t>
      </w:r>
      <w:r w:rsidR="005C6BA3" w:rsidRPr="002265F9">
        <w:rPr>
          <w:sz w:val="24"/>
          <w:szCs w:val="24"/>
        </w:rPr>
        <w:t>Analysis</w:t>
      </w:r>
    </w:p>
    <w:p w14:paraId="59DA6631" w14:textId="070CABF7" w:rsidR="00387246" w:rsidRPr="002265F9" w:rsidRDefault="0038724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If quantitative methods are used in the analysis of the data, the statistical methods used and </w:t>
      </w:r>
      <w:r w:rsidR="00A71B46" w:rsidRPr="002265F9">
        <w:rPr>
          <w:rFonts w:ascii="Times New Roman" w:hAnsi="Times New Roman" w:cs="Times New Roman"/>
          <w:sz w:val="24"/>
          <w:szCs w:val="24"/>
          <w:lang w:val="en-US"/>
        </w:rPr>
        <w:t xml:space="preserve">for qualitative methods </w:t>
      </w:r>
      <w:r w:rsidRPr="002265F9">
        <w:rPr>
          <w:rFonts w:ascii="Times New Roman" w:hAnsi="Times New Roman" w:cs="Times New Roman"/>
          <w:sz w:val="24"/>
          <w:szCs w:val="24"/>
          <w:lang w:val="en-US"/>
        </w:rPr>
        <w:t>the analysis method performed should be explained. Detailed and systematic information on how the analysis was carried out should be presented.</w:t>
      </w:r>
    </w:p>
    <w:p w14:paraId="12A5A734" w14:textId="2DE12F34" w:rsidR="00B71B29" w:rsidRPr="002265F9" w:rsidRDefault="00B71B29" w:rsidP="00D93B21">
      <w:pPr>
        <w:spacing w:before="120" w:after="0" w:line="360" w:lineRule="auto"/>
        <w:jc w:val="both"/>
        <w:rPr>
          <w:rFonts w:ascii="Times New Roman" w:hAnsi="Times New Roman" w:cs="Times New Roman"/>
          <w:b/>
          <w:sz w:val="24"/>
          <w:szCs w:val="24"/>
          <w:lang w:val="en-US"/>
        </w:rPr>
      </w:pPr>
      <w:r w:rsidRPr="002265F9">
        <w:rPr>
          <w:rFonts w:ascii="Times New Roman" w:hAnsi="Times New Roman" w:cs="Times New Roman"/>
          <w:b/>
          <w:sz w:val="24"/>
          <w:szCs w:val="24"/>
          <w:lang w:val="en-US"/>
        </w:rPr>
        <w:t>Validity and Reliability Measures/Trustworthiness</w:t>
      </w:r>
    </w:p>
    <w:p w14:paraId="1E34EEBF" w14:textId="1255DC73" w:rsidR="00387246" w:rsidRPr="002265F9" w:rsidRDefault="0038724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If a qualitative design is used in the study, one of these titles can be preferred.</w:t>
      </w:r>
      <w:r w:rsidR="005A4F6B">
        <w:rPr>
          <w:rFonts w:ascii="Times New Roman" w:hAnsi="Times New Roman" w:cs="Times New Roman"/>
          <w:sz w:val="24"/>
          <w:szCs w:val="24"/>
          <w:lang w:val="en-US"/>
        </w:rPr>
        <w:t xml:space="preserve"> D</w:t>
      </w:r>
      <w:r w:rsidR="00420077" w:rsidRPr="002265F9">
        <w:rPr>
          <w:rFonts w:ascii="Times New Roman" w:hAnsi="Times New Roman" w:cs="Times New Roman"/>
          <w:sz w:val="24"/>
          <w:szCs w:val="24"/>
          <w:lang w:val="en-US"/>
        </w:rPr>
        <w:t xml:space="preserve">etailed information </w:t>
      </w:r>
      <w:r w:rsidR="00734532" w:rsidRPr="002265F9">
        <w:rPr>
          <w:rFonts w:ascii="Times New Roman" w:hAnsi="Times New Roman" w:cs="Times New Roman"/>
          <w:sz w:val="24"/>
          <w:szCs w:val="24"/>
          <w:lang w:val="en-US"/>
        </w:rPr>
        <w:t xml:space="preserve">should </w:t>
      </w:r>
      <w:r w:rsidR="00420077">
        <w:rPr>
          <w:rFonts w:ascii="Times New Roman" w:hAnsi="Times New Roman" w:cs="Times New Roman"/>
          <w:sz w:val="24"/>
          <w:szCs w:val="24"/>
          <w:lang w:val="en-US"/>
        </w:rPr>
        <w:t xml:space="preserve">be </w:t>
      </w:r>
      <w:r w:rsidR="00734532" w:rsidRPr="002265F9">
        <w:rPr>
          <w:rFonts w:ascii="Times New Roman" w:hAnsi="Times New Roman" w:cs="Times New Roman"/>
          <w:sz w:val="24"/>
          <w:szCs w:val="24"/>
          <w:lang w:val="en-US"/>
        </w:rPr>
        <w:t>give</w:t>
      </w:r>
      <w:r w:rsidR="00420077">
        <w:rPr>
          <w:rFonts w:ascii="Times New Roman" w:hAnsi="Times New Roman" w:cs="Times New Roman"/>
          <w:sz w:val="24"/>
          <w:szCs w:val="24"/>
          <w:lang w:val="en-US"/>
        </w:rPr>
        <w:t>n</w:t>
      </w:r>
      <w:r w:rsidR="00734532"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about the validity and reliability/credibility </w:t>
      </w:r>
      <w:r w:rsidR="00734532" w:rsidRPr="002265F9">
        <w:rPr>
          <w:rFonts w:ascii="Times New Roman" w:hAnsi="Times New Roman" w:cs="Times New Roman"/>
          <w:sz w:val="24"/>
          <w:szCs w:val="24"/>
          <w:lang w:val="en-US"/>
        </w:rPr>
        <w:t xml:space="preserve">precautions </w:t>
      </w:r>
      <w:r w:rsidRPr="002265F9">
        <w:rPr>
          <w:rFonts w:ascii="Times New Roman" w:hAnsi="Times New Roman" w:cs="Times New Roman"/>
          <w:sz w:val="24"/>
          <w:szCs w:val="24"/>
          <w:lang w:val="en-US"/>
        </w:rPr>
        <w:t>taken in the study.</w:t>
      </w:r>
    </w:p>
    <w:p w14:paraId="6FB7D440" w14:textId="5400F5E1" w:rsidR="00387246" w:rsidRPr="002265F9" w:rsidRDefault="00387246" w:rsidP="00D93B21">
      <w:pPr>
        <w:pStyle w:val="Balk2"/>
        <w:spacing w:after="0" w:line="360" w:lineRule="auto"/>
        <w:jc w:val="both"/>
        <w:rPr>
          <w:sz w:val="24"/>
          <w:szCs w:val="24"/>
        </w:rPr>
      </w:pPr>
      <w:r w:rsidRPr="002265F9">
        <w:rPr>
          <w:sz w:val="24"/>
          <w:szCs w:val="24"/>
        </w:rPr>
        <w:t>Role of the Researcher/Researchers</w:t>
      </w:r>
    </w:p>
    <w:p w14:paraId="7A56844C" w14:textId="77777777" w:rsidR="00387246" w:rsidRPr="002265F9" w:rsidRDefault="0038724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If a qualitative design was used in the research, information should be given about the role of the researcher.</w:t>
      </w:r>
    </w:p>
    <w:p w14:paraId="641E4AEC" w14:textId="77777777" w:rsidR="00387246" w:rsidRPr="002265F9" w:rsidRDefault="00387246" w:rsidP="00D93B21">
      <w:pPr>
        <w:pStyle w:val="Balk2"/>
        <w:spacing w:after="0" w:line="360" w:lineRule="auto"/>
        <w:jc w:val="both"/>
        <w:rPr>
          <w:sz w:val="24"/>
          <w:szCs w:val="24"/>
        </w:rPr>
      </w:pPr>
      <w:r w:rsidRPr="002265F9">
        <w:rPr>
          <w:sz w:val="24"/>
          <w:szCs w:val="24"/>
        </w:rPr>
        <w:t>Ethical Issues</w:t>
      </w:r>
    </w:p>
    <w:p w14:paraId="1FF61344" w14:textId="3E90C875" w:rsidR="00387246" w:rsidRPr="002265F9" w:rsidRDefault="0038724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A statement should be made regarding compliance with the Research and Publication Ethics.</w:t>
      </w:r>
    </w:p>
    <w:p w14:paraId="09687CAB" w14:textId="498EAE3F" w:rsidR="006A3494" w:rsidRPr="003A3693" w:rsidRDefault="00FA614A" w:rsidP="00FA614A">
      <w:pPr>
        <w:pStyle w:val="Balk1"/>
        <w:spacing w:after="0" w:line="360" w:lineRule="auto"/>
        <w:rPr>
          <w:sz w:val="24"/>
          <w:szCs w:val="24"/>
        </w:rPr>
      </w:pPr>
      <w:bookmarkStart w:id="0" w:name="_GoBack"/>
      <w:bookmarkEnd w:id="0"/>
      <w:r>
        <w:rPr>
          <w:sz w:val="24"/>
          <w:szCs w:val="24"/>
        </w:rPr>
        <w:lastRenderedPageBreak/>
        <w:t>Findings</w:t>
      </w:r>
      <w:r w:rsidR="003A3693">
        <w:rPr>
          <w:sz w:val="24"/>
          <w:szCs w:val="24"/>
        </w:rPr>
        <w:t xml:space="preserve"> (First</w:t>
      </w:r>
      <w:r w:rsidR="003A3693" w:rsidRPr="00FD1195">
        <w:rPr>
          <w:sz w:val="24"/>
          <w:szCs w:val="24"/>
        </w:rPr>
        <w:t xml:space="preserve"> Level of Heading)</w:t>
      </w:r>
    </w:p>
    <w:p w14:paraId="08836452" w14:textId="593DC00D" w:rsidR="006A3494" w:rsidRPr="002265F9" w:rsidRDefault="006A349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It continues from the previous </w:t>
      </w:r>
      <w:r w:rsidR="003A3693">
        <w:rPr>
          <w:rFonts w:ascii="Times New Roman" w:hAnsi="Times New Roman" w:cs="Times New Roman"/>
          <w:sz w:val="24"/>
          <w:szCs w:val="24"/>
          <w:lang w:val="en-US"/>
        </w:rPr>
        <w:t xml:space="preserve">section </w:t>
      </w:r>
      <w:r w:rsidRPr="002265F9">
        <w:rPr>
          <w:rFonts w:ascii="Times New Roman" w:hAnsi="Times New Roman" w:cs="Times New Roman"/>
          <w:sz w:val="24"/>
          <w:szCs w:val="24"/>
          <w:lang w:val="en-US"/>
        </w:rPr>
        <w:t>and is given with</w:t>
      </w:r>
      <w:r w:rsidR="003A3693">
        <w:rPr>
          <w:rFonts w:ascii="Times New Roman" w:hAnsi="Times New Roman" w:cs="Times New Roman"/>
          <w:sz w:val="24"/>
          <w:szCs w:val="24"/>
          <w:lang w:val="en-US"/>
        </w:rPr>
        <w:t xml:space="preserve"> the</w:t>
      </w:r>
      <w:r w:rsidRPr="002265F9">
        <w:rPr>
          <w:rFonts w:ascii="Times New Roman" w:hAnsi="Times New Roman" w:cs="Times New Roman"/>
          <w:sz w:val="24"/>
          <w:szCs w:val="24"/>
          <w:lang w:val="en-US"/>
        </w:rPr>
        <w:t xml:space="preserve"> First Level </w:t>
      </w:r>
      <w:r w:rsidR="003A3693">
        <w:rPr>
          <w:rFonts w:ascii="Times New Roman" w:hAnsi="Times New Roman" w:cs="Times New Roman"/>
          <w:sz w:val="24"/>
          <w:szCs w:val="24"/>
          <w:lang w:val="en-US"/>
        </w:rPr>
        <w:t>Heading.</w:t>
      </w:r>
    </w:p>
    <w:p w14:paraId="33AC5A1B" w14:textId="71A139E1" w:rsidR="006A3494" w:rsidRPr="002265F9" w:rsidRDefault="006A349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In this section, the findings are presented in line with the aims of the research. Tables and graphs are used when necessary. In th</w:t>
      </w:r>
      <w:r w:rsidR="003A3693">
        <w:rPr>
          <w:rFonts w:ascii="Times New Roman" w:hAnsi="Times New Roman" w:cs="Times New Roman"/>
          <w:sz w:val="24"/>
          <w:szCs w:val="24"/>
          <w:lang w:val="en-US"/>
        </w:rPr>
        <w:t xml:space="preserve">e </w:t>
      </w:r>
      <w:r w:rsidRPr="002265F9">
        <w:rPr>
          <w:rFonts w:ascii="Times New Roman" w:hAnsi="Times New Roman" w:cs="Times New Roman"/>
          <w:sz w:val="24"/>
          <w:szCs w:val="24"/>
          <w:lang w:val="en-US"/>
        </w:rPr>
        <w:t xml:space="preserve">section, </w:t>
      </w:r>
      <w:r w:rsidR="003A3693">
        <w:rPr>
          <w:rFonts w:ascii="Times New Roman" w:hAnsi="Times New Roman" w:cs="Times New Roman"/>
          <w:sz w:val="24"/>
          <w:szCs w:val="24"/>
          <w:lang w:val="en-US"/>
        </w:rPr>
        <w:t>just</w:t>
      </w:r>
      <w:r w:rsidR="003A3693"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the findings are presented and explained, and the interpretation is </w:t>
      </w:r>
      <w:r w:rsidR="003A3693">
        <w:rPr>
          <w:rFonts w:ascii="Times New Roman" w:hAnsi="Times New Roman" w:cs="Times New Roman"/>
          <w:sz w:val="24"/>
          <w:szCs w:val="24"/>
          <w:lang w:val="en-US"/>
        </w:rPr>
        <w:t>made in</w:t>
      </w:r>
      <w:r w:rsidRPr="002265F9">
        <w:rPr>
          <w:rFonts w:ascii="Times New Roman" w:hAnsi="Times New Roman" w:cs="Times New Roman"/>
          <w:sz w:val="24"/>
          <w:szCs w:val="24"/>
          <w:lang w:val="en-US"/>
        </w:rPr>
        <w:t xml:space="preserve"> the discussion section. In the presentation of the findings, sub-headings can be created by using Second Level headings in line with the sub-goals/questions of the research.</w:t>
      </w:r>
    </w:p>
    <w:p w14:paraId="7609A01D" w14:textId="51366705" w:rsidR="006A3494" w:rsidRPr="002265F9" w:rsidRDefault="006A3494"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Table</w:t>
      </w:r>
      <w:r w:rsidR="003A3693">
        <w:rPr>
          <w:rFonts w:ascii="Times New Roman" w:hAnsi="Times New Roman" w:cs="Times New Roman"/>
          <w:sz w:val="24"/>
          <w:szCs w:val="24"/>
          <w:lang w:val="en-US"/>
        </w:rPr>
        <w:t xml:space="preserve">s </w:t>
      </w:r>
      <w:r w:rsidRPr="002265F9">
        <w:rPr>
          <w:rFonts w:ascii="Times New Roman" w:hAnsi="Times New Roman" w:cs="Times New Roman"/>
          <w:sz w:val="24"/>
          <w:szCs w:val="24"/>
          <w:lang w:val="en-US"/>
        </w:rPr>
        <w:t>in the study should be given as follows.</w:t>
      </w:r>
    </w:p>
    <w:p w14:paraId="6A505E5C" w14:textId="77777777" w:rsidR="006A3494" w:rsidRPr="00FA614A" w:rsidRDefault="006A3494" w:rsidP="002265F9">
      <w:pPr>
        <w:spacing w:before="120" w:after="0" w:line="360" w:lineRule="auto"/>
        <w:rPr>
          <w:rFonts w:ascii="Times New Roman" w:hAnsi="Times New Roman" w:cs="Times New Roman"/>
          <w:szCs w:val="24"/>
          <w:lang w:val="en-US"/>
        </w:rPr>
      </w:pPr>
      <w:r w:rsidRPr="00FA614A">
        <w:rPr>
          <w:rFonts w:ascii="Times New Roman" w:hAnsi="Times New Roman" w:cs="Times New Roman"/>
          <w:szCs w:val="24"/>
          <w:lang w:val="en-US"/>
        </w:rPr>
        <w:t>Table 1</w:t>
      </w:r>
    </w:p>
    <w:p w14:paraId="53671090" w14:textId="0334A7DE" w:rsidR="006A3494" w:rsidRPr="00FA614A" w:rsidRDefault="006A3494" w:rsidP="00FA614A">
      <w:pPr>
        <w:pStyle w:val="TableTitle"/>
        <w:spacing w:line="360" w:lineRule="auto"/>
        <w:rPr>
          <w:sz w:val="22"/>
          <w:szCs w:val="24"/>
        </w:rPr>
      </w:pPr>
      <w:r w:rsidRPr="00FA614A">
        <w:rPr>
          <w:sz w:val="22"/>
          <w:szCs w:val="24"/>
        </w:rPr>
        <w:t>Numerical Distribution of Examined Sections</w:t>
      </w:r>
    </w:p>
    <w:tbl>
      <w:tblPr>
        <w:tblW w:w="8618" w:type="dxa"/>
        <w:tblBorders>
          <w:top w:val="single" w:sz="4" w:space="0" w:color="auto"/>
        </w:tblBorders>
        <w:tblLayout w:type="fixed"/>
        <w:tblLook w:val="04A0" w:firstRow="1" w:lastRow="0" w:firstColumn="1" w:lastColumn="0" w:noHBand="0" w:noVBand="1"/>
      </w:tblPr>
      <w:tblGrid>
        <w:gridCol w:w="3476"/>
        <w:gridCol w:w="2378"/>
        <w:gridCol w:w="2764"/>
      </w:tblGrid>
      <w:tr w:rsidR="006A3494" w:rsidRPr="00FA614A" w14:paraId="4BD2CD6B" w14:textId="77777777" w:rsidTr="00A828F0">
        <w:trPr>
          <w:trHeight w:val="176"/>
          <w:tblHeader/>
        </w:trPr>
        <w:tc>
          <w:tcPr>
            <w:tcW w:w="3476" w:type="dxa"/>
            <w:tcBorders>
              <w:top w:val="single" w:sz="4" w:space="0" w:color="auto"/>
              <w:bottom w:val="single" w:sz="4" w:space="0" w:color="auto"/>
            </w:tcBorders>
            <w:shd w:val="clear" w:color="auto" w:fill="auto"/>
          </w:tcPr>
          <w:p w14:paraId="48458AAC" w14:textId="798D068F" w:rsidR="006A3494" w:rsidRPr="00FA614A" w:rsidRDefault="006A3494" w:rsidP="00FA614A">
            <w:pPr>
              <w:pStyle w:val="TableText"/>
              <w:rPr>
                <w:sz w:val="22"/>
                <w:szCs w:val="24"/>
              </w:rPr>
            </w:pPr>
            <w:proofErr w:type="spellStart"/>
            <w:r w:rsidRPr="00FA614A">
              <w:rPr>
                <w:sz w:val="22"/>
                <w:szCs w:val="24"/>
              </w:rPr>
              <w:t>Departments</w:t>
            </w:r>
            <w:proofErr w:type="spellEnd"/>
          </w:p>
        </w:tc>
        <w:tc>
          <w:tcPr>
            <w:tcW w:w="2378" w:type="dxa"/>
            <w:tcBorders>
              <w:top w:val="single" w:sz="4" w:space="0" w:color="auto"/>
              <w:bottom w:val="single" w:sz="4" w:space="0" w:color="auto"/>
            </w:tcBorders>
            <w:shd w:val="clear" w:color="auto" w:fill="auto"/>
            <w:vAlign w:val="center"/>
          </w:tcPr>
          <w:p w14:paraId="2EE5C8EB" w14:textId="415DCB9B" w:rsidR="006A3494" w:rsidRPr="00FA614A" w:rsidRDefault="006A3494" w:rsidP="00FA614A">
            <w:pPr>
              <w:pStyle w:val="TableText"/>
              <w:jc w:val="center"/>
              <w:rPr>
                <w:sz w:val="22"/>
                <w:szCs w:val="24"/>
              </w:rPr>
            </w:pPr>
            <w:proofErr w:type="spellStart"/>
            <w:r w:rsidRPr="00FA614A">
              <w:rPr>
                <w:sz w:val="22"/>
                <w:szCs w:val="24"/>
              </w:rPr>
              <w:t>Anxiety</w:t>
            </w:r>
            <w:proofErr w:type="spellEnd"/>
          </w:p>
        </w:tc>
        <w:tc>
          <w:tcPr>
            <w:tcW w:w="2764" w:type="dxa"/>
            <w:tcBorders>
              <w:top w:val="single" w:sz="4" w:space="0" w:color="auto"/>
              <w:bottom w:val="single" w:sz="4" w:space="0" w:color="auto"/>
            </w:tcBorders>
            <w:shd w:val="clear" w:color="auto" w:fill="auto"/>
            <w:vAlign w:val="center"/>
          </w:tcPr>
          <w:p w14:paraId="4059B072" w14:textId="65454A36" w:rsidR="006A3494" w:rsidRPr="00FA614A" w:rsidRDefault="006A3494" w:rsidP="00FA614A">
            <w:pPr>
              <w:pStyle w:val="TableText"/>
              <w:jc w:val="center"/>
              <w:rPr>
                <w:sz w:val="22"/>
                <w:szCs w:val="24"/>
              </w:rPr>
            </w:pPr>
            <w:r w:rsidRPr="00FA614A">
              <w:rPr>
                <w:sz w:val="22"/>
                <w:szCs w:val="24"/>
              </w:rPr>
              <w:t>Self-</w:t>
            </w:r>
            <w:proofErr w:type="spellStart"/>
            <w:r w:rsidRPr="00FA614A">
              <w:rPr>
                <w:sz w:val="22"/>
                <w:szCs w:val="24"/>
              </w:rPr>
              <w:t>Efficacy</w:t>
            </w:r>
            <w:proofErr w:type="spellEnd"/>
          </w:p>
        </w:tc>
      </w:tr>
      <w:tr w:rsidR="006A3494" w:rsidRPr="00FA614A" w14:paraId="566A5FD0" w14:textId="77777777" w:rsidTr="00A828F0">
        <w:trPr>
          <w:trHeight w:val="226"/>
        </w:trPr>
        <w:tc>
          <w:tcPr>
            <w:tcW w:w="3476" w:type="dxa"/>
            <w:tcBorders>
              <w:top w:val="single" w:sz="4" w:space="0" w:color="auto"/>
            </w:tcBorders>
            <w:shd w:val="clear" w:color="auto" w:fill="auto"/>
          </w:tcPr>
          <w:p w14:paraId="711F7110" w14:textId="418C924D" w:rsidR="006A3494" w:rsidRPr="00FA614A" w:rsidRDefault="006A3494" w:rsidP="00FA614A">
            <w:pPr>
              <w:pStyle w:val="TableText"/>
              <w:rPr>
                <w:sz w:val="22"/>
                <w:szCs w:val="24"/>
              </w:rPr>
            </w:pPr>
            <w:proofErr w:type="spellStart"/>
            <w:r w:rsidRPr="00FA614A">
              <w:rPr>
                <w:sz w:val="22"/>
                <w:szCs w:val="24"/>
              </w:rPr>
              <w:t>Mathematics</w:t>
            </w:r>
            <w:proofErr w:type="spellEnd"/>
            <w:r w:rsidRPr="00FA614A">
              <w:rPr>
                <w:sz w:val="22"/>
                <w:szCs w:val="24"/>
              </w:rPr>
              <w:t xml:space="preserve"> </w:t>
            </w:r>
          </w:p>
        </w:tc>
        <w:tc>
          <w:tcPr>
            <w:tcW w:w="2378" w:type="dxa"/>
            <w:tcBorders>
              <w:top w:val="single" w:sz="4" w:space="0" w:color="auto"/>
            </w:tcBorders>
            <w:shd w:val="clear" w:color="auto" w:fill="auto"/>
          </w:tcPr>
          <w:p w14:paraId="5E4161EE" w14:textId="77777777" w:rsidR="006A3494" w:rsidRPr="00FA614A" w:rsidRDefault="006A3494" w:rsidP="00FA614A">
            <w:pPr>
              <w:pStyle w:val="TableText"/>
              <w:jc w:val="center"/>
              <w:rPr>
                <w:sz w:val="22"/>
                <w:szCs w:val="24"/>
              </w:rPr>
            </w:pPr>
            <w:r w:rsidRPr="00FA614A">
              <w:rPr>
                <w:sz w:val="22"/>
                <w:szCs w:val="24"/>
              </w:rPr>
              <w:t>7</w:t>
            </w:r>
          </w:p>
        </w:tc>
        <w:tc>
          <w:tcPr>
            <w:tcW w:w="2764" w:type="dxa"/>
            <w:tcBorders>
              <w:top w:val="single" w:sz="4" w:space="0" w:color="auto"/>
            </w:tcBorders>
            <w:shd w:val="clear" w:color="auto" w:fill="auto"/>
          </w:tcPr>
          <w:p w14:paraId="0D56CFB1" w14:textId="77777777" w:rsidR="006A3494" w:rsidRPr="00FA614A" w:rsidRDefault="006A3494" w:rsidP="00FA614A">
            <w:pPr>
              <w:pStyle w:val="TableText"/>
              <w:jc w:val="center"/>
              <w:rPr>
                <w:sz w:val="22"/>
                <w:szCs w:val="24"/>
              </w:rPr>
            </w:pPr>
            <w:r w:rsidRPr="00FA614A">
              <w:rPr>
                <w:sz w:val="22"/>
                <w:szCs w:val="24"/>
              </w:rPr>
              <w:t>5</w:t>
            </w:r>
          </w:p>
        </w:tc>
      </w:tr>
      <w:tr w:rsidR="006A3494" w:rsidRPr="00FA614A" w14:paraId="28A9A354" w14:textId="77777777" w:rsidTr="00A828F0">
        <w:trPr>
          <w:trHeight w:val="226"/>
        </w:trPr>
        <w:tc>
          <w:tcPr>
            <w:tcW w:w="3476" w:type="dxa"/>
            <w:shd w:val="clear" w:color="auto" w:fill="auto"/>
          </w:tcPr>
          <w:p w14:paraId="49EA9657" w14:textId="3287DE2F" w:rsidR="006A3494" w:rsidRPr="00FA614A" w:rsidRDefault="006A3494" w:rsidP="00FA614A">
            <w:pPr>
              <w:pStyle w:val="TableText"/>
              <w:rPr>
                <w:sz w:val="22"/>
                <w:szCs w:val="24"/>
              </w:rPr>
            </w:pPr>
            <w:proofErr w:type="spellStart"/>
            <w:r w:rsidRPr="00FA614A">
              <w:rPr>
                <w:sz w:val="22"/>
                <w:szCs w:val="24"/>
              </w:rPr>
              <w:t>Foreign</w:t>
            </w:r>
            <w:proofErr w:type="spellEnd"/>
            <w:r w:rsidRPr="00FA614A">
              <w:rPr>
                <w:sz w:val="22"/>
                <w:szCs w:val="24"/>
              </w:rPr>
              <w:t xml:space="preserve"> Language</w:t>
            </w:r>
          </w:p>
        </w:tc>
        <w:tc>
          <w:tcPr>
            <w:tcW w:w="2378" w:type="dxa"/>
            <w:shd w:val="clear" w:color="auto" w:fill="auto"/>
          </w:tcPr>
          <w:p w14:paraId="47965109" w14:textId="77777777" w:rsidR="006A3494" w:rsidRPr="00FA614A" w:rsidRDefault="006A3494" w:rsidP="00FA614A">
            <w:pPr>
              <w:pStyle w:val="TableText"/>
              <w:jc w:val="center"/>
              <w:rPr>
                <w:sz w:val="22"/>
                <w:szCs w:val="24"/>
              </w:rPr>
            </w:pPr>
            <w:r w:rsidRPr="00FA614A">
              <w:rPr>
                <w:sz w:val="22"/>
                <w:szCs w:val="24"/>
              </w:rPr>
              <w:t>2</w:t>
            </w:r>
          </w:p>
        </w:tc>
        <w:tc>
          <w:tcPr>
            <w:tcW w:w="2764" w:type="dxa"/>
            <w:shd w:val="clear" w:color="auto" w:fill="auto"/>
          </w:tcPr>
          <w:p w14:paraId="6CAFA068" w14:textId="77777777" w:rsidR="006A3494" w:rsidRPr="00FA614A" w:rsidRDefault="006A3494" w:rsidP="00FA614A">
            <w:pPr>
              <w:pStyle w:val="TableText"/>
              <w:jc w:val="center"/>
              <w:rPr>
                <w:sz w:val="22"/>
                <w:szCs w:val="24"/>
              </w:rPr>
            </w:pPr>
            <w:r w:rsidRPr="00FA614A">
              <w:rPr>
                <w:sz w:val="22"/>
                <w:szCs w:val="24"/>
              </w:rPr>
              <w:t>3</w:t>
            </w:r>
          </w:p>
        </w:tc>
      </w:tr>
      <w:tr w:rsidR="006A3494" w:rsidRPr="00FA614A" w14:paraId="0CC16B09" w14:textId="77777777" w:rsidTr="00A828F0">
        <w:trPr>
          <w:trHeight w:val="238"/>
        </w:trPr>
        <w:tc>
          <w:tcPr>
            <w:tcW w:w="3476" w:type="dxa"/>
            <w:shd w:val="clear" w:color="auto" w:fill="auto"/>
          </w:tcPr>
          <w:p w14:paraId="0EEB9693" w14:textId="29766571" w:rsidR="006A3494" w:rsidRPr="00FA614A" w:rsidRDefault="006A3494" w:rsidP="00FA614A">
            <w:pPr>
              <w:pStyle w:val="TableText"/>
              <w:rPr>
                <w:sz w:val="22"/>
                <w:szCs w:val="24"/>
              </w:rPr>
            </w:pPr>
            <w:proofErr w:type="spellStart"/>
            <w:r w:rsidRPr="00FA614A">
              <w:rPr>
                <w:sz w:val="22"/>
                <w:szCs w:val="24"/>
              </w:rPr>
              <w:t>Fine</w:t>
            </w:r>
            <w:proofErr w:type="spellEnd"/>
            <w:r w:rsidRPr="00FA614A">
              <w:rPr>
                <w:sz w:val="22"/>
                <w:szCs w:val="24"/>
              </w:rPr>
              <w:t xml:space="preserve"> </w:t>
            </w:r>
            <w:proofErr w:type="spellStart"/>
            <w:r w:rsidRPr="00FA614A">
              <w:rPr>
                <w:sz w:val="22"/>
                <w:szCs w:val="24"/>
              </w:rPr>
              <w:t>Arts</w:t>
            </w:r>
            <w:proofErr w:type="spellEnd"/>
          </w:p>
        </w:tc>
        <w:tc>
          <w:tcPr>
            <w:tcW w:w="2378" w:type="dxa"/>
            <w:shd w:val="clear" w:color="auto" w:fill="auto"/>
          </w:tcPr>
          <w:p w14:paraId="7EFC3CB2" w14:textId="77777777" w:rsidR="006A3494" w:rsidRPr="00FA614A" w:rsidRDefault="006A3494" w:rsidP="00FA614A">
            <w:pPr>
              <w:pStyle w:val="TableText"/>
              <w:jc w:val="center"/>
              <w:rPr>
                <w:sz w:val="22"/>
                <w:szCs w:val="24"/>
              </w:rPr>
            </w:pPr>
            <w:r w:rsidRPr="00FA614A">
              <w:rPr>
                <w:sz w:val="22"/>
                <w:szCs w:val="24"/>
              </w:rPr>
              <w:t>4</w:t>
            </w:r>
          </w:p>
        </w:tc>
        <w:tc>
          <w:tcPr>
            <w:tcW w:w="2764" w:type="dxa"/>
            <w:shd w:val="clear" w:color="auto" w:fill="auto"/>
          </w:tcPr>
          <w:p w14:paraId="2DB17AD1" w14:textId="77777777" w:rsidR="006A3494" w:rsidRPr="00FA614A" w:rsidRDefault="006A3494" w:rsidP="00FA614A">
            <w:pPr>
              <w:pStyle w:val="TableText"/>
              <w:jc w:val="center"/>
              <w:rPr>
                <w:sz w:val="22"/>
                <w:szCs w:val="24"/>
              </w:rPr>
            </w:pPr>
            <w:r w:rsidRPr="00FA614A">
              <w:rPr>
                <w:sz w:val="22"/>
                <w:szCs w:val="24"/>
              </w:rPr>
              <w:t>1</w:t>
            </w:r>
          </w:p>
        </w:tc>
      </w:tr>
      <w:tr w:rsidR="006A3494" w:rsidRPr="00FA614A" w14:paraId="65566555" w14:textId="77777777" w:rsidTr="00A828F0">
        <w:trPr>
          <w:trHeight w:val="226"/>
        </w:trPr>
        <w:tc>
          <w:tcPr>
            <w:tcW w:w="3476" w:type="dxa"/>
            <w:shd w:val="clear" w:color="auto" w:fill="auto"/>
          </w:tcPr>
          <w:p w14:paraId="7333FA34" w14:textId="2EBB9E1C" w:rsidR="006A3494" w:rsidRPr="00FA614A" w:rsidRDefault="006A3494" w:rsidP="00FA614A">
            <w:pPr>
              <w:pStyle w:val="TableText"/>
              <w:rPr>
                <w:sz w:val="22"/>
                <w:szCs w:val="24"/>
              </w:rPr>
            </w:pPr>
            <w:r w:rsidRPr="00FA614A">
              <w:rPr>
                <w:sz w:val="22"/>
                <w:szCs w:val="24"/>
              </w:rPr>
              <w:t xml:space="preserve">Business </w:t>
            </w:r>
          </w:p>
        </w:tc>
        <w:tc>
          <w:tcPr>
            <w:tcW w:w="2378" w:type="dxa"/>
            <w:shd w:val="clear" w:color="auto" w:fill="auto"/>
          </w:tcPr>
          <w:p w14:paraId="2C12971A" w14:textId="77777777" w:rsidR="006A3494" w:rsidRPr="00FA614A" w:rsidRDefault="006A3494" w:rsidP="00FA614A">
            <w:pPr>
              <w:pStyle w:val="TableText"/>
              <w:jc w:val="center"/>
              <w:rPr>
                <w:sz w:val="22"/>
                <w:szCs w:val="24"/>
              </w:rPr>
            </w:pPr>
            <w:r w:rsidRPr="00FA614A">
              <w:rPr>
                <w:sz w:val="22"/>
                <w:szCs w:val="24"/>
              </w:rPr>
              <w:t>1</w:t>
            </w:r>
          </w:p>
        </w:tc>
        <w:tc>
          <w:tcPr>
            <w:tcW w:w="2764" w:type="dxa"/>
            <w:shd w:val="clear" w:color="auto" w:fill="auto"/>
          </w:tcPr>
          <w:p w14:paraId="603B7DCF" w14:textId="77777777" w:rsidR="006A3494" w:rsidRPr="00FA614A" w:rsidRDefault="006A3494" w:rsidP="00FA614A">
            <w:pPr>
              <w:pStyle w:val="TableText"/>
              <w:jc w:val="center"/>
              <w:rPr>
                <w:sz w:val="22"/>
                <w:szCs w:val="24"/>
              </w:rPr>
            </w:pPr>
            <w:r w:rsidRPr="00FA614A">
              <w:rPr>
                <w:sz w:val="22"/>
                <w:szCs w:val="24"/>
              </w:rPr>
              <w:t>1</w:t>
            </w:r>
          </w:p>
        </w:tc>
      </w:tr>
      <w:tr w:rsidR="006A3494" w:rsidRPr="00FA614A" w14:paraId="28AA1637" w14:textId="77777777" w:rsidTr="00FA614A">
        <w:trPr>
          <w:trHeight w:val="226"/>
        </w:trPr>
        <w:tc>
          <w:tcPr>
            <w:tcW w:w="3476" w:type="dxa"/>
            <w:tcBorders>
              <w:bottom w:val="single" w:sz="4" w:space="0" w:color="auto"/>
            </w:tcBorders>
            <w:shd w:val="clear" w:color="auto" w:fill="auto"/>
          </w:tcPr>
          <w:p w14:paraId="3E7A66BD" w14:textId="71F8FDDE" w:rsidR="006A3494" w:rsidRPr="00FA614A" w:rsidRDefault="006A3494" w:rsidP="00FA614A">
            <w:pPr>
              <w:pStyle w:val="TableText"/>
              <w:rPr>
                <w:sz w:val="22"/>
                <w:szCs w:val="24"/>
              </w:rPr>
            </w:pPr>
            <w:proofErr w:type="spellStart"/>
            <w:r w:rsidRPr="00FA614A">
              <w:rPr>
                <w:sz w:val="22"/>
                <w:szCs w:val="24"/>
              </w:rPr>
              <w:t>Engineering</w:t>
            </w:r>
            <w:proofErr w:type="spellEnd"/>
          </w:p>
        </w:tc>
        <w:tc>
          <w:tcPr>
            <w:tcW w:w="2378" w:type="dxa"/>
            <w:tcBorders>
              <w:bottom w:val="single" w:sz="4" w:space="0" w:color="auto"/>
            </w:tcBorders>
            <w:shd w:val="clear" w:color="auto" w:fill="auto"/>
          </w:tcPr>
          <w:p w14:paraId="78C439F9" w14:textId="77777777" w:rsidR="006A3494" w:rsidRPr="00FA614A" w:rsidRDefault="006A3494" w:rsidP="00FA614A">
            <w:pPr>
              <w:pStyle w:val="TableText"/>
              <w:jc w:val="center"/>
              <w:rPr>
                <w:sz w:val="22"/>
                <w:szCs w:val="24"/>
              </w:rPr>
            </w:pPr>
            <w:r w:rsidRPr="00FA614A">
              <w:rPr>
                <w:sz w:val="22"/>
                <w:szCs w:val="24"/>
              </w:rPr>
              <w:t>-</w:t>
            </w:r>
          </w:p>
        </w:tc>
        <w:tc>
          <w:tcPr>
            <w:tcW w:w="2764" w:type="dxa"/>
            <w:tcBorders>
              <w:bottom w:val="single" w:sz="4" w:space="0" w:color="auto"/>
            </w:tcBorders>
            <w:shd w:val="clear" w:color="auto" w:fill="auto"/>
          </w:tcPr>
          <w:p w14:paraId="1AF0F314" w14:textId="77777777" w:rsidR="006A3494" w:rsidRPr="00FA614A" w:rsidRDefault="006A3494" w:rsidP="00FA614A">
            <w:pPr>
              <w:pStyle w:val="TableText"/>
              <w:jc w:val="center"/>
              <w:rPr>
                <w:sz w:val="22"/>
                <w:szCs w:val="24"/>
              </w:rPr>
            </w:pPr>
            <w:r w:rsidRPr="00FA614A">
              <w:rPr>
                <w:sz w:val="22"/>
                <w:szCs w:val="24"/>
              </w:rPr>
              <w:t>1</w:t>
            </w:r>
          </w:p>
        </w:tc>
      </w:tr>
      <w:tr w:rsidR="006A3494" w:rsidRPr="00FA614A" w14:paraId="74145508" w14:textId="77777777" w:rsidTr="00FA614A">
        <w:trPr>
          <w:trHeight w:val="238"/>
        </w:trPr>
        <w:tc>
          <w:tcPr>
            <w:tcW w:w="3476" w:type="dxa"/>
            <w:tcBorders>
              <w:top w:val="single" w:sz="4" w:space="0" w:color="auto"/>
              <w:bottom w:val="single" w:sz="4" w:space="0" w:color="auto"/>
            </w:tcBorders>
            <w:shd w:val="clear" w:color="auto" w:fill="auto"/>
          </w:tcPr>
          <w:p w14:paraId="20230E8E" w14:textId="34EDBCAD" w:rsidR="006A3494" w:rsidRPr="00FA614A" w:rsidRDefault="006A3494" w:rsidP="00FA614A">
            <w:pPr>
              <w:pStyle w:val="TableText"/>
              <w:rPr>
                <w:sz w:val="22"/>
                <w:szCs w:val="24"/>
              </w:rPr>
            </w:pPr>
            <w:r w:rsidRPr="00FA614A">
              <w:rPr>
                <w:sz w:val="22"/>
                <w:szCs w:val="24"/>
              </w:rPr>
              <w:t xml:space="preserve">Total </w:t>
            </w:r>
          </w:p>
        </w:tc>
        <w:tc>
          <w:tcPr>
            <w:tcW w:w="2378" w:type="dxa"/>
            <w:tcBorders>
              <w:top w:val="single" w:sz="4" w:space="0" w:color="auto"/>
              <w:bottom w:val="single" w:sz="4" w:space="0" w:color="auto"/>
            </w:tcBorders>
            <w:shd w:val="clear" w:color="auto" w:fill="auto"/>
          </w:tcPr>
          <w:p w14:paraId="7BF21781" w14:textId="77777777" w:rsidR="006A3494" w:rsidRPr="00FA614A" w:rsidRDefault="006A3494" w:rsidP="00FA614A">
            <w:pPr>
              <w:pStyle w:val="TableText"/>
              <w:jc w:val="center"/>
              <w:rPr>
                <w:sz w:val="22"/>
                <w:szCs w:val="24"/>
              </w:rPr>
            </w:pPr>
            <w:r w:rsidRPr="00FA614A">
              <w:rPr>
                <w:sz w:val="22"/>
                <w:szCs w:val="24"/>
              </w:rPr>
              <w:t>15</w:t>
            </w:r>
          </w:p>
        </w:tc>
        <w:tc>
          <w:tcPr>
            <w:tcW w:w="2764" w:type="dxa"/>
            <w:tcBorders>
              <w:top w:val="single" w:sz="4" w:space="0" w:color="auto"/>
              <w:bottom w:val="single" w:sz="4" w:space="0" w:color="auto"/>
            </w:tcBorders>
            <w:shd w:val="clear" w:color="auto" w:fill="auto"/>
          </w:tcPr>
          <w:p w14:paraId="117C995E" w14:textId="77777777" w:rsidR="006A3494" w:rsidRPr="00FA614A" w:rsidRDefault="006A3494" w:rsidP="00FA614A">
            <w:pPr>
              <w:pStyle w:val="TableText"/>
              <w:jc w:val="center"/>
              <w:rPr>
                <w:sz w:val="22"/>
                <w:szCs w:val="24"/>
              </w:rPr>
            </w:pPr>
            <w:r w:rsidRPr="00FA614A">
              <w:rPr>
                <w:sz w:val="22"/>
                <w:szCs w:val="24"/>
              </w:rPr>
              <w:t>11</w:t>
            </w:r>
          </w:p>
        </w:tc>
      </w:tr>
    </w:tbl>
    <w:p w14:paraId="5C3A2F19" w14:textId="2F1B1571" w:rsidR="00FA614A" w:rsidRDefault="002D11B9" w:rsidP="00FA614A">
      <w:pPr>
        <w:spacing w:before="24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Table headings and the t</w:t>
      </w:r>
      <w:r w:rsidR="00FA614A">
        <w:rPr>
          <w:rFonts w:ascii="Times New Roman" w:hAnsi="Times New Roman" w:cs="Times New Roman"/>
          <w:sz w:val="24"/>
          <w:szCs w:val="24"/>
          <w:lang w:val="en-US"/>
        </w:rPr>
        <w:t>ext within the table should be 11</w:t>
      </w:r>
      <w:r w:rsidRPr="002265F9">
        <w:rPr>
          <w:rFonts w:ascii="Times New Roman" w:hAnsi="Times New Roman" w:cs="Times New Roman"/>
          <w:sz w:val="24"/>
          <w:szCs w:val="24"/>
          <w:lang w:val="en-US"/>
        </w:rPr>
        <w:t xml:space="preserve"> points and left aligned. The name of the table should be written in </w:t>
      </w:r>
      <w:r w:rsidRPr="002265F9">
        <w:rPr>
          <w:rFonts w:ascii="Times New Roman" w:hAnsi="Times New Roman" w:cs="Times New Roman"/>
          <w:i/>
          <w:iCs/>
          <w:sz w:val="24"/>
          <w:szCs w:val="24"/>
          <w:lang w:val="en-US"/>
        </w:rPr>
        <w:t>italics</w:t>
      </w:r>
      <w:r w:rsidRPr="002265F9">
        <w:rPr>
          <w:rFonts w:ascii="Times New Roman" w:hAnsi="Times New Roman" w:cs="Times New Roman"/>
          <w:sz w:val="24"/>
          <w:szCs w:val="24"/>
          <w:lang w:val="en-US"/>
        </w:rPr>
        <w:t xml:space="preserve">, with the </w:t>
      </w:r>
      <w:r w:rsidR="00BD347E" w:rsidRPr="00FA614A">
        <w:rPr>
          <w:rFonts w:ascii="Times New Roman" w:hAnsi="Times New Roman" w:cs="Times New Roman"/>
          <w:i/>
          <w:sz w:val="24"/>
          <w:szCs w:val="24"/>
          <w:lang w:val="en-US"/>
        </w:rPr>
        <w:t xml:space="preserve">First Letters </w:t>
      </w:r>
      <w:r w:rsidR="00126134" w:rsidRPr="00FA614A">
        <w:rPr>
          <w:rFonts w:ascii="Times New Roman" w:hAnsi="Times New Roman" w:cs="Times New Roman"/>
          <w:i/>
          <w:sz w:val="24"/>
          <w:szCs w:val="24"/>
          <w:lang w:val="en-US"/>
        </w:rPr>
        <w:t>i</w:t>
      </w:r>
      <w:r w:rsidR="00BD347E" w:rsidRPr="00FA614A">
        <w:rPr>
          <w:rFonts w:ascii="Times New Roman" w:hAnsi="Times New Roman" w:cs="Times New Roman"/>
          <w:i/>
          <w:sz w:val="24"/>
          <w:szCs w:val="24"/>
          <w:lang w:val="en-US"/>
        </w:rPr>
        <w:t>n Capital Letters</w:t>
      </w:r>
      <w:r w:rsidR="00BD347E"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and on </w:t>
      </w:r>
      <w:r w:rsidR="003A3693">
        <w:rPr>
          <w:rFonts w:ascii="Times New Roman" w:hAnsi="Times New Roman" w:cs="Times New Roman"/>
          <w:sz w:val="24"/>
          <w:szCs w:val="24"/>
          <w:lang w:val="en-US"/>
        </w:rPr>
        <w:t>the</w:t>
      </w:r>
      <w:r w:rsidRPr="002265F9">
        <w:rPr>
          <w:rFonts w:ascii="Times New Roman" w:hAnsi="Times New Roman" w:cs="Times New Roman"/>
          <w:sz w:val="24"/>
          <w:szCs w:val="24"/>
          <w:lang w:val="en-US"/>
        </w:rPr>
        <w:t xml:space="preserve"> line</w:t>
      </w:r>
      <w:r w:rsidR="003A3693">
        <w:rPr>
          <w:rFonts w:ascii="Times New Roman" w:hAnsi="Times New Roman" w:cs="Times New Roman"/>
          <w:sz w:val="24"/>
          <w:szCs w:val="24"/>
          <w:lang w:val="en-US"/>
        </w:rPr>
        <w:t xml:space="preserve"> below</w:t>
      </w:r>
      <w:r w:rsidRPr="002265F9">
        <w:rPr>
          <w:rFonts w:ascii="Times New Roman" w:hAnsi="Times New Roman" w:cs="Times New Roman"/>
          <w:sz w:val="24"/>
          <w:szCs w:val="24"/>
          <w:lang w:val="en-US"/>
        </w:rPr>
        <w:t xml:space="preserve">. The table should not exceed the page boundaries. </w:t>
      </w:r>
      <w:r w:rsidR="00FA614A" w:rsidRPr="00FA614A">
        <w:rPr>
          <w:rFonts w:ascii="Times New Roman" w:hAnsi="Times New Roman" w:cs="Times New Roman"/>
          <w:sz w:val="24"/>
          <w:szCs w:val="24"/>
          <w:lang w:val="en-US"/>
        </w:rPr>
        <w:t>In case of non-compliance, the font size can be reduced to 8 points. Only the necessary lines of the table should have horizontal lines, no horizontal lines should be used in the intermediate lines and vertical lines should not be used in the entire table.</w:t>
      </w:r>
    </w:p>
    <w:p w14:paraId="1618962A" w14:textId="3D1255BC" w:rsidR="006A3494" w:rsidRPr="002265F9" w:rsidRDefault="002D11B9" w:rsidP="00FA614A">
      <w:pPr>
        <w:spacing w:before="24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Figure</w:t>
      </w:r>
      <w:r w:rsidR="003A3693">
        <w:rPr>
          <w:rFonts w:ascii="Times New Roman" w:hAnsi="Times New Roman" w:cs="Times New Roman"/>
          <w:sz w:val="24"/>
          <w:szCs w:val="24"/>
          <w:lang w:val="en-US"/>
        </w:rPr>
        <w:t xml:space="preserve">s </w:t>
      </w:r>
      <w:r w:rsidRPr="002265F9">
        <w:rPr>
          <w:rFonts w:ascii="Times New Roman" w:hAnsi="Times New Roman" w:cs="Times New Roman"/>
          <w:sz w:val="24"/>
          <w:szCs w:val="24"/>
          <w:lang w:val="en-US"/>
        </w:rPr>
        <w:t>should be given as follows:</w:t>
      </w:r>
    </w:p>
    <w:p w14:paraId="752DC2C9" w14:textId="7FA394E4" w:rsidR="00812ACE" w:rsidRPr="002265F9" w:rsidRDefault="00812ACE" w:rsidP="002265F9">
      <w:pPr>
        <w:spacing w:before="120" w:after="0" w:line="360" w:lineRule="auto"/>
        <w:rPr>
          <w:rFonts w:ascii="Times New Roman" w:hAnsi="Times New Roman" w:cs="Times New Roman"/>
          <w:sz w:val="24"/>
          <w:szCs w:val="24"/>
          <w:lang w:val="en-US"/>
        </w:rPr>
      </w:pPr>
      <w:r w:rsidRPr="002265F9">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5D84E468" wp14:editId="65A4E07D">
                <wp:simplePos x="0" y="0"/>
                <wp:positionH relativeFrom="column">
                  <wp:posOffset>1535533</wp:posOffset>
                </wp:positionH>
                <wp:positionV relativeFrom="paragraph">
                  <wp:posOffset>91440</wp:posOffset>
                </wp:positionV>
                <wp:extent cx="2859206" cy="245660"/>
                <wp:effectExtent l="0" t="0" r="36830" b="21590"/>
                <wp:wrapNone/>
                <wp:docPr id="1" name="Grup 1"/>
                <wp:cNvGraphicFramePr/>
                <a:graphic xmlns:a="http://schemas.openxmlformats.org/drawingml/2006/main">
                  <a:graphicData uri="http://schemas.microsoft.com/office/word/2010/wordprocessingGroup">
                    <wpg:wgp>
                      <wpg:cNvGrpSpPr/>
                      <wpg:grpSpPr>
                        <a:xfrm>
                          <a:off x="0" y="0"/>
                          <a:ext cx="2859206" cy="245660"/>
                          <a:chOff x="0" y="0"/>
                          <a:chExt cx="2859206" cy="245660"/>
                        </a:xfrm>
                      </wpg:grpSpPr>
                      <wps:wsp>
                        <wps:cNvPr id="7" name="Dikdörtgen 7"/>
                        <wps:cNvSpPr/>
                        <wps:spPr>
                          <a:xfrm>
                            <a:off x="0" y="0"/>
                            <a:ext cx="470848" cy="245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elkenar 8"/>
                        <wps:cNvSpPr/>
                        <wps:spPr>
                          <a:xfrm>
                            <a:off x="750627" y="0"/>
                            <a:ext cx="607325" cy="24511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26442" y="0"/>
                            <a:ext cx="252484" cy="2451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amuk 10"/>
                        <wps:cNvSpPr/>
                        <wps:spPr>
                          <a:xfrm>
                            <a:off x="2395182" y="0"/>
                            <a:ext cx="464024" cy="2451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7B6385D7" id="Grup 1" o:spid="_x0000_s1026" style="position:absolute;margin-left:120.9pt;margin-top:7.2pt;width:225.15pt;height:19.35pt;z-index:251659264" coordsize="28592,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">
                <v:rect id="Dikdörtgen 7" o:spid="_x0000_s1027" style="position:absolute;width:4708;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8" o:spid="_x0000_s1028" type="#_x0000_t7" style="position:absolute;left:7506;width:6073;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" adj="2179" fillcolor="white [3201]" strokecolor="black [3200]" strokeweight="1pt"/>
                <v:rect id="Dikdörtgen 9" o:spid="_x0000_s1029" style="position:absolute;left:17264;width:252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shape id="Yamuk 10" o:spid="_x0000_s1030" style="position:absolute;left:23951;width:4641;height:2451;visibility:visible;mso-wrap-style:square;v-text-anchor:middle" coordsize="464024,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" path="m,245110l61278,,402747,r61277,245110l,245110xe" fillcolor="white [3201]" strokecolor="black [3200]" strokeweight="1pt">
                  <v:stroke joinstyle="miter"/>
                  <v:path arrowok="t" o:connecttype="custom" o:connectlocs="0,245110;61278,0;402747,0;464024,245110;0,245110" o:connectangles="0,0,0,0,0"/>
                </v:shape>
              </v:group>
            </w:pict>
          </mc:Fallback>
        </mc:AlternateContent>
      </w:r>
    </w:p>
    <w:p w14:paraId="100AD883" w14:textId="57804993" w:rsidR="00812ACE" w:rsidRPr="002265F9" w:rsidRDefault="00812ACE" w:rsidP="00FA614A">
      <w:pPr>
        <w:pStyle w:val="TableTitle"/>
        <w:spacing w:before="240" w:line="360" w:lineRule="auto"/>
        <w:jc w:val="center"/>
        <w:rPr>
          <w:sz w:val="24"/>
          <w:szCs w:val="24"/>
        </w:rPr>
      </w:pPr>
      <w:r w:rsidRPr="002265F9">
        <w:rPr>
          <w:sz w:val="24"/>
          <w:szCs w:val="24"/>
        </w:rPr>
        <w:t xml:space="preserve">Figure 1. </w:t>
      </w:r>
      <w:r w:rsidRPr="00FA614A">
        <w:rPr>
          <w:i w:val="0"/>
          <w:sz w:val="24"/>
          <w:szCs w:val="24"/>
        </w:rPr>
        <w:t>Types of rectangles</w:t>
      </w:r>
    </w:p>
    <w:p w14:paraId="4F6335D5" w14:textId="69FF2682"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Figure and </w:t>
      </w:r>
      <w:r w:rsidR="00AA6FBB">
        <w:rPr>
          <w:rFonts w:ascii="Times New Roman" w:hAnsi="Times New Roman" w:cs="Times New Roman"/>
          <w:sz w:val="24"/>
          <w:szCs w:val="24"/>
          <w:lang w:val="en-US"/>
        </w:rPr>
        <w:t>its n</w:t>
      </w:r>
      <w:r w:rsidRPr="002265F9">
        <w:rPr>
          <w:rFonts w:ascii="Times New Roman" w:hAnsi="Times New Roman" w:cs="Times New Roman"/>
          <w:sz w:val="24"/>
          <w:szCs w:val="24"/>
          <w:lang w:val="en-US"/>
        </w:rPr>
        <w:t xml:space="preserve">umber should be italicized and </w:t>
      </w:r>
      <w:r w:rsidR="00FA614A">
        <w:rPr>
          <w:rFonts w:ascii="Times New Roman" w:hAnsi="Times New Roman" w:cs="Times New Roman"/>
          <w:sz w:val="24"/>
          <w:szCs w:val="24"/>
          <w:lang w:val="en-US"/>
        </w:rPr>
        <w:t>middle-aligned</w:t>
      </w:r>
      <w:r w:rsidRPr="002265F9">
        <w:rPr>
          <w:rFonts w:ascii="Times New Roman" w:hAnsi="Times New Roman" w:cs="Times New Roman"/>
          <w:sz w:val="24"/>
          <w:szCs w:val="24"/>
          <w:lang w:val="en-US"/>
        </w:rPr>
        <w:t xml:space="preserve"> below the figure in </w:t>
      </w:r>
      <w:r w:rsidR="003A3693">
        <w:rPr>
          <w:rFonts w:ascii="Times New Roman" w:hAnsi="Times New Roman" w:cs="Times New Roman"/>
          <w:sz w:val="24"/>
          <w:szCs w:val="24"/>
          <w:lang w:val="en-US"/>
        </w:rPr>
        <w:t xml:space="preserve">an ordinary </w:t>
      </w:r>
      <w:r w:rsidRPr="002265F9">
        <w:rPr>
          <w:rFonts w:ascii="Times New Roman" w:hAnsi="Times New Roman" w:cs="Times New Roman"/>
          <w:sz w:val="24"/>
          <w:szCs w:val="24"/>
          <w:lang w:val="en-US"/>
        </w:rPr>
        <w:t>sentence order (e</w:t>
      </w:r>
      <w:r w:rsidR="006878E6" w:rsidRPr="002265F9">
        <w:rPr>
          <w:rFonts w:ascii="Times New Roman" w:hAnsi="Times New Roman" w:cs="Times New Roman"/>
          <w:sz w:val="24"/>
          <w:szCs w:val="24"/>
          <w:lang w:val="en-US"/>
        </w:rPr>
        <w:t>.</w:t>
      </w:r>
      <w:r w:rsidRPr="002265F9">
        <w:rPr>
          <w:rFonts w:ascii="Times New Roman" w:hAnsi="Times New Roman" w:cs="Times New Roman"/>
          <w:sz w:val="24"/>
          <w:szCs w:val="24"/>
          <w:lang w:val="en-US"/>
        </w:rPr>
        <w:t>g</w:t>
      </w:r>
      <w:r w:rsidR="006878E6" w:rsidRPr="002265F9">
        <w:rPr>
          <w:rFonts w:ascii="Times New Roman" w:hAnsi="Times New Roman" w:cs="Times New Roman"/>
          <w:sz w:val="24"/>
          <w:szCs w:val="24"/>
          <w:lang w:val="en-US"/>
        </w:rPr>
        <w:t>.</w:t>
      </w:r>
      <w:r w:rsidRPr="002265F9">
        <w:rPr>
          <w:rFonts w:ascii="Times New Roman" w:hAnsi="Times New Roman" w:cs="Times New Roman"/>
          <w:sz w:val="24"/>
          <w:szCs w:val="24"/>
          <w:lang w:val="en-US"/>
        </w:rPr>
        <w:t xml:space="preserve">, </w:t>
      </w:r>
      <w:r w:rsidRPr="002265F9">
        <w:rPr>
          <w:rFonts w:ascii="Times New Roman" w:hAnsi="Times New Roman" w:cs="Times New Roman"/>
          <w:i/>
          <w:iCs/>
          <w:sz w:val="24"/>
          <w:szCs w:val="24"/>
          <w:lang w:val="en-US"/>
        </w:rPr>
        <w:t>Figure 1.</w:t>
      </w:r>
      <w:r w:rsidRPr="002265F9">
        <w:rPr>
          <w:rFonts w:ascii="Times New Roman" w:hAnsi="Times New Roman" w:cs="Times New Roman"/>
          <w:sz w:val="24"/>
          <w:szCs w:val="24"/>
          <w:lang w:val="en-US"/>
        </w:rPr>
        <w:t xml:space="preserve"> Figure </w:t>
      </w:r>
      <w:r w:rsidR="00FA614A">
        <w:rPr>
          <w:rFonts w:ascii="Times New Roman" w:hAnsi="Times New Roman" w:cs="Times New Roman"/>
          <w:sz w:val="24"/>
          <w:szCs w:val="24"/>
          <w:lang w:val="en-US"/>
        </w:rPr>
        <w:t>t</w:t>
      </w:r>
      <w:r w:rsidRPr="002265F9">
        <w:rPr>
          <w:rFonts w:ascii="Times New Roman" w:hAnsi="Times New Roman" w:cs="Times New Roman"/>
          <w:sz w:val="24"/>
          <w:szCs w:val="24"/>
          <w:lang w:val="en-US"/>
        </w:rPr>
        <w:t xml:space="preserve">itle). </w:t>
      </w:r>
      <w:r w:rsidR="003A3693">
        <w:rPr>
          <w:rFonts w:ascii="Times New Roman" w:hAnsi="Times New Roman" w:cs="Times New Roman"/>
          <w:sz w:val="24"/>
          <w:szCs w:val="24"/>
          <w:lang w:val="en-US"/>
        </w:rPr>
        <w:t>T</w:t>
      </w:r>
      <w:r w:rsidR="00FA614A">
        <w:rPr>
          <w:rFonts w:ascii="Times New Roman" w:hAnsi="Times New Roman" w:cs="Times New Roman"/>
          <w:sz w:val="24"/>
          <w:szCs w:val="24"/>
          <w:lang w:val="en-US"/>
        </w:rPr>
        <w:t xml:space="preserve">he title and </w:t>
      </w:r>
      <w:r w:rsidR="003A3693">
        <w:rPr>
          <w:rFonts w:ascii="Times New Roman" w:hAnsi="Times New Roman" w:cs="Times New Roman"/>
          <w:sz w:val="24"/>
          <w:szCs w:val="24"/>
          <w:lang w:val="en-US"/>
        </w:rPr>
        <w:t>the</w:t>
      </w:r>
      <w:r w:rsidR="003A3693" w:rsidRPr="002265F9">
        <w:rPr>
          <w:rFonts w:ascii="Times New Roman" w:hAnsi="Times New Roman" w:cs="Times New Roman"/>
          <w:sz w:val="24"/>
          <w:szCs w:val="24"/>
          <w:lang w:val="en-US"/>
        </w:rPr>
        <w:t xml:space="preserve"> text inside </w:t>
      </w:r>
      <w:r w:rsidR="003A3693">
        <w:rPr>
          <w:rFonts w:ascii="Times New Roman" w:hAnsi="Times New Roman" w:cs="Times New Roman"/>
          <w:sz w:val="24"/>
          <w:szCs w:val="24"/>
          <w:lang w:val="en-US"/>
        </w:rPr>
        <w:t xml:space="preserve">the </w:t>
      </w:r>
      <w:r w:rsidR="00FA614A">
        <w:rPr>
          <w:rFonts w:ascii="Times New Roman" w:hAnsi="Times New Roman" w:cs="Times New Roman"/>
          <w:sz w:val="24"/>
          <w:szCs w:val="24"/>
          <w:lang w:val="en-US"/>
        </w:rPr>
        <w:t>figure should be 11</w:t>
      </w:r>
      <w:r w:rsidRPr="002265F9">
        <w:rPr>
          <w:rFonts w:ascii="Times New Roman" w:hAnsi="Times New Roman" w:cs="Times New Roman"/>
          <w:sz w:val="24"/>
          <w:szCs w:val="24"/>
          <w:lang w:val="en-US"/>
        </w:rPr>
        <w:t xml:space="preserve"> points.</w:t>
      </w:r>
    </w:p>
    <w:p w14:paraId="2C150EB0" w14:textId="3A1F3506" w:rsidR="00C76336" w:rsidRPr="002265F9" w:rsidRDefault="00C76336" w:rsidP="002265F9">
      <w:pPr>
        <w:pStyle w:val="Balk1"/>
        <w:spacing w:after="0" w:line="360" w:lineRule="auto"/>
        <w:rPr>
          <w:sz w:val="24"/>
          <w:szCs w:val="24"/>
        </w:rPr>
      </w:pPr>
      <w:r w:rsidRPr="002265F9">
        <w:rPr>
          <w:sz w:val="24"/>
          <w:szCs w:val="24"/>
        </w:rPr>
        <w:t>Discussion,</w:t>
      </w:r>
      <w:r w:rsidR="00FA614A">
        <w:rPr>
          <w:sz w:val="24"/>
          <w:szCs w:val="24"/>
        </w:rPr>
        <w:t xml:space="preserve"> Conclusion and Recommendations</w:t>
      </w:r>
      <w:r w:rsidR="000B0938">
        <w:rPr>
          <w:sz w:val="24"/>
          <w:szCs w:val="24"/>
        </w:rPr>
        <w:t xml:space="preserve"> (First</w:t>
      </w:r>
      <w:r w:rsidR="000B0938" w:rsidRPr="00FD1195">
        <w:rPr>
          <w:sz w:val="24"/>
          <w:szCs w:val="24"/>
        </w:rPr>
        <w:t xml:space="preserve"> Level of Heading)</w:t>
      </w:r>
    </w:p>
    <w:p w14:paraId="3EE13567" w14:textId="24F994BE"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It continues from the previous section and is given with </w:t>
      </w:r>
      <w:r w:rsidR="000B0938">
        <w:rPr>
          <w:rFonts w:ascii="Times New Roman" w:hAnsi="Times New Roman" w:cs="Times New Roman"/>
          <w:sz w:val="24"/>
          <w:szCs w:val="24"/>
          <w:lang w:val="en-US"/>
        </w:rPr>
        <w:t>the First Level Heading</w:t>
      </w:r>
      <w:r w:rsidRPr="002265F9">
        <w:rPr>
          <w:rFonts w:ascii="Times New Roman" w:hAnsi="Times New Roman" w:cs="Times New Roman"/>
          <w:sz w:val="24"/>
          <w:szCs w:val="24"/>
          <w:lang w:val="en-US"/>
        </w:rPr>
        <w:t xml:space="preserve">. Subheadings can be created using </w:t>
      </w:r>
      <w:r w:rsidR="000B0938">
        <w:rPr>
          <w:rFonts w:ascii="Times New Roman" w:hAnsi="Times New Roman" w:cs="Times New Roman"/>
          <w:sz w:val="24"/>
          <w:szCs w:val="24"/>
          <w:lang w:val="en-US"/>
        </w:rPr>
        <w:t>Second Level Headings</w:t>
      </w:r>
      <w:r w:rsidRPr="002265F9">
        <w:rPr>
          <w:rFonts w:ascii="Times New Roman" w:hAnsi="Times New Roman" w:cs="Times New Roman"/>
          <w:sz w:val="24"/>
          <w:szCs w:val="24"/>
          <w:lang w:val="en-US"/>
        </w:rPr>
        <w:t>.</w:t>
      </w:r>
    </w:p>
    <w:p w14:paraId="60CA847C" w14:textId="4BD0706E"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lastRenderedPageBreak/>
        <w:t xml:space="preserve">In this section, the findings are discussed by making connections with the literature. </w:t>
      </w:r>
      <w:r w:rsidR="00EC0425" w:rsidRPr="002265F9">
        <w:rPr>
          <w:rFonts w:ascii="Times New Roman" w:hAnsi="Times New Roman" w:cs="Times New Roman"/>
          <w:sz w:val="24"/>
          <w:szCs w:val="24"/>
          <w:lang w:val="en-US"/>
        </w:rPr>
        <w:t>It should be explained why the findings differ from the literature</w:t>
      </w:r>
      <w:r w:rsidRPr="002265F9">
        <w:rPr>
          <w:rFonts w:ascii="Times New Roman" w:hAnsi="Times New Roman" w:cs="Times New Roman"/>
          <w:sz w:val="24"/>
          <w:szCs w:val="24"/>
          <w:lang w:val="en-US"/>
        </w:rPr>
        <w:t xml:space="preserve">. The possible causes of the findings are interpreted based on the evidence. Instead of over-generalizations, explanations based on the findings are included. The results are tried to be discussed from </w:t>
      </w:r>
      <w:r w:rsidR="00A85E11">
        <w:rPr>
          <w:rFonts w:ascii="Times New Roman" w:hAnsi="Times New Roman" w:cs="Times New Roman"/>
          <w:sz w:val="24"/>
          <w:szCs w:val="24"/>
          <w:lang w:val="en-US"/>
        </w:rPr>
        <w:t>several</w:t>
      </w:r>
      <w:r w:rsidR="00A85E11"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perspectives. Possible sources of error of the study are also taken into account in the discussion. A non-sharp narrative language is preferred in the discussion. The discussion takes place in the order of research </w:t>
      </w:r>
      <w:proofErr w:type="spellStart"/>
      <w:r w:rsidR="00A85E11">
        <w:rPr>
          <w:rFonts w:ascii="Times New Roman" w:hAnsi="Times New Roman" w:cs="Times New Roman"/>
          <w:sz w:val="24"/>
          <w:szCs w:val="24"/>
          <w:lang w:val="en-US"/>
        </w:rPr>
        <w:t>quesitons</w:t>
      </w:r>
      <w:proofErr w:type="spellEnd"/>
      <w:r w:rsidRPr="002265F9">
        <w:rPr>
          <w:rFonts w:ascii="Times New Roman" w:hAnsi="Times New Roman" w:cs="Times New Roman"/>
          <w:sz w:val="24"/>
          <w:szCs w:val="24"/>
          <w:lang w:val="en-US"/>
        </w:rPr>
        <w:t>.</w:t>
      </w:r>
    </w:p>
    <w:p w14:paraId="5449819B" w14:textId="16760D98"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At the end of this section, the conclusion reached is highlighted and recommendations (consequences) are explained. </w:t>
      </w:r>
      <w:r w:rsidR="00A85E11">
        <w:rPr>
          <w:rFonts w:ascii="Times New Roman" w:hAnsi="Times New Roman" w:cs="Times New Roman"/>
          <w:sz w:val="24"/>
          <w:szCs w:val="24"/>
          <w:lang w:val="en-US"/>
        </w:rPr>
        <w:t>It is crucial</w:t>
      </w:r>
      <w:r w:rsidRPr="002265F9">
        <w:rPr>
          <w:rFonts w:ascii="Times New Roman" w:hAnsi="Times New Roman" w:cs="Times New Roman"/>
          <w:sz w:val="24"/>
          <w:szCs w:val="24"/>
          <w:lang w:val="en-US"/>
        </w:rPr>
        <w:t xml:space="preserve"> to ensure that suggestions/conclusions are based on research findings.</w:t>
      </w:r>
    </w:p>
    <w:p w14:paraId="52840AA9" w14:textId="579E9968" w:rsidR="00812ACE" w:rsidRPr="00F23F5A" w:rsidRDefault="00C76336" w:rsidP="00FA614A">
      <w:pPr>
        <w:spacing w:before="120" w:after="0" w:line="360" w:lineRule="auto"/>
        <w:jc w:val="center"/>
        <w:rPr>
          <w:rFonts w:ascii="Times New Roman" w:hAnsi="Times New Roman" w:cs="Times New Roman"/>
          <w:b/>
          <w:bCs/>
          <w:sz w:val="24"/>
          <w:szCs w:val="24"/>
          <w:lang w:val="en-US"/>
        </w:rPr>
      </w:pPr>
      <w:r w:rsidRPr="002265F9">
        <w:rPr>
          <w:rFonts w:ascii="Times New Roman" w:hAnsi="Times New Roman" w:cs="Times New Roman"/>
          <w:b/>
          <w:bCs/>
          <w:sz w:val="24"/>
          <w:szCs w:val="24"/>
          <w:lang w:val="en-US"/>
        </w:rPr>
        <w:t>References</w:t>
      </w:r>
      <w:r w:rsidR="00F23F5A">
        <w:rPr>
          <w:rFonts w:ascii="Times New Roman" w:hAnsi="Times New Roman" w:cs="Times New Roman"/>
          <w:b/>
          <w:bCs/>
          <w:sz w:val="24"/>
          <w:szCs w:val="24"/>
          <w:lang w:val="en-US"/>
        </w:rPr>
        <w:t xml:space="preserve"> </w:t>
      </w:r>
      <w:r w:rsidR="00F23F5A">
        <w:rPr>
          <w:rFonts w:ascii="Times New Roman" w:hAnsi="Times New Roman" w:cs="Times New Roman"/>
          <w:b/>
          <w:bCs/>
          <w:sz w:val="24"/>
          <w:szCs w:val="24"/>
        </w:rPr>
        <w:t>(First</w:t>
      </w:r>
      <w:r w:rsidR="00F23F5A" w:rsidRPr="00FD1195">
        <w:rPr>
          <w:rFonts w:ascii="Times New Roman" w:hAnsi="Times New Roman" w:cs="Times New Roman"/>
          <w:b/>
          <w:bCs/>
          <w:sz w:val="24"/>
          <w:szCs w:val="24"/>
        </w:rPr>
        <w:t xml:space="preserve"> Level of </w:t>
      </w:r>
      <w:proofErr w:type="spellStart"/>
      <w:r w:rsidR="00F23F5A" w:rsidRPr="00FD1195">
        <w:rPr>
          <w:rFonts w:ascii="Times New Roman" w:hAnsi="Times New Roman" w:cs="Times New Roman"/>
          <w:b/>
          <w:bCs/>
          <w:sz w:val="24"/>
          <w:szCs w:val="24"/>
        </w:rPr>
        <w:t>Heading</w:t>
      </w:r>
      <w:proofErr w:type="spellEnd"/>
      <w:r w:rsidR="00F23F5A" w:rsidRPr="00FD1195">
        <w:rPr>
          <w:rFonts w:ascii="Times New Roman" w:hAnsi="Times New Roman" w:cs="Times New Roman"/>
          <w:b/>
          <w:bCs/>
          <w:sz w:val="24"/>
          <w:szCs w:val="24"/>
        </w:rPr>
        <w:t>)</w:t>
      </w:r>
    </w:p>
    <w:p w14:paraId="434C5670" w14:textId="35FB15B1"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Bibliography should be prepared in accordance with APA 6 citation principles. In-text </w:t>
      </w:r>
      <w:r w:rsidR="004C6F46">
        <w:rPr>
          <w:rFonts w:ascii="Times New Roman" w:hAnsi="Times New Roman" w:cs="Times New Roman"/>
          <w:sz w:val="24"/>
          <w:szCs w:val="24"/>
          <w:lang w:val="en-US"/>
        </w:rPr>
        <w:t>citations</w:t>
      </w:r>
      <w:r w:rsidR="004C6F46"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should be given in accordance with the language of the full text. The principles and procedures of </w:t>
      </w:r>
      <w:r w:rsidR="004C6F46">
        <w:rPr>
          <w:rFonts w:ascii="Times New Roman" w:hAnsi="Times New Roman" w:cs="Times New Roman"/>
          <w:sz w:val="24"/>
          <w:szCs w:val="24"/>
          <w:lang w:val="en-US"/>
        </w:rPr>
        <w:t>giving</w:t>
      </w:r>
      <w:r w:rsidR="004C6F46"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 xml:space="preserve">references in Turkish for the full text in Turkish, and the procedures and principles of </w:t>
      </w:r>
      <w:r w:rsidR="004C6F46">
        <w:rPr>
          <w:rFonts w:ascii="Times New Roman" w:hAnsi="Times New Roman" w:cs="Times New Roman"/>
          <w:sz w:val="24"/>
          <w:szCs w:val="24"/>
          <w:lang w:val="en-US"/>
        </w:rPr>
        <w:t>giving</w:t>
      </w:r>
      <w:r w:rsidR="004C6F46" w:rsidRPr="002265F9">
        <w:rPr>
          <w:rFonts w:ascii="Times New Roman" w:hAnsi="Times New Roman" w:cs="Times New Roman"/>
          <w:sz w:val="24"/>
          <w:szCs w:val="24"/>
          <w:lang w:val="en-US"/>
        </w:rPr>
        <w:t xml:space="preserve"> </w:t>
      </w:r>
      <w:r w:rsidRPr="002265F9">
        <w:rPr>
          <w:rFonts w:ascii="Times New Roman" w:hAnsi="Times New Roman" w:cs="Times New Roman"/>
          <w:sz w:val="24"/>
          <w:szCs w:val="24"/>
          <w:lang w:val="en-US"/>
        </w:rPr>
        <w:t>references in English for the full text in English should be taken into account.</w:t>
      </w:r>
    </w:p>
    <w:p w14:paraId="629CEA0A" w14:textId="77777777"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References are given in alphabetical order.</w:t>
      </w:r>
    </w:p>
    <w:p w14:paraId="38CB7C4B" w14:textId="39B52820"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“&amp;” sign is used </w:t>
      </w:r>
      <w:r w:rsidR="00F26449">
        <w:rPr>
          <w:rFonts w:ascii="Times New Roman" w:hAnsi="Times New Roman" w:cs="Times New Roman"/>
          <w:sz w:val="24"/>
          <w:szCs w:val="24"/>
          <w:lang w:val="en-US"/>
        </w:rPr>
        <w:t>for all</w:t>
      </w:r>
      <w:r w:rsidRPr="002265F9">
        <w:rPr>
          <w:rFonts w:ascii="Times New Roman" w:hAnsi="Times New Roman" w:cs="Times New Roman"/>
          <w:sz w:val="24"/>
          <w:szCs w:val="24"/>
          <w:lang w:val="en-US"/>
        </w:rPr>
        <w:t xml:space="preserve"> </w:t>
      </w:r>
      <w:r w:rsidR="00AA6FBB">
        <w:rPr>
          <w:rFonts w:ascii="Times New Roman" w:hAnsi="Times New Roman" w:cs="Times New Roman"/>
          <w:sz w:val="24"/>
          <w:szCs w:val="24"/>
          <w:lang w:val="en-US"/>
        </w:rPr>
        <w:t>references</w:t>
      </w:r>
      <w:r w:rsidRPr="002265F9">
        <w:rPr>
          <w:rFonts w:ascii="Times New Roman" w:hAnsi="Times New Roman" w:cs="Times New Roman"/>
          <w:sz w:val="24"/>
          <w:szCs w:val="24"/>
          <w:lang w:val="en-US"/>
        </w:rPr>
        <w:t xml:space="preserve">. If a Digital Object Identifier (DOI) number is assigned to the article, it is </w:t>
      </w:r>
      <w:r w:rsidR="004E57BB" w:rsidRPr="002265F9">
        <w:rPr>
          <w:rFonts w:ascii="Times New Roman" w:hAnsi="Times New Roman" w:cs="Times New Roman"/>
          <w:sz w:val="24"/>
          <w:szCs w:val="24"/>
          <w:lang w:val="en-US"/>
        </w:rPr>
        <w:t>added</w:t>
      </w:r>
      <w:r w:rsidR="00F26449">
        <w:rPr>
          <w:rFonts w:ascii="Times New Roman" w:hAnsi="Times New Roman" w:cs="Times New Roman"/>
          <w:sz w:val="24"/>
          <w:szCs w:val="24"/>
          <w:lang w:val="en-US"/>
        </w:rPr>
        <w:t xml:space="preserve"> to the end of the resource </w:t>
      </w:r>
      <w:r w:rsidR="00F26449" w:rsidRPr="00F26449">
        <w:rPr>
          <w:rFonts w:ascii="Times New Roman" w:hAnsi="Times New Roman" w:cs="Times New Roman"/>
          <w:sz w:val="24"/>
          <w:szCs w:val="24"/>
          <w:lang w:val="en-US"/>
        </w:rPr>
        <w:t xml:space="preserve">with the </w:t>
      </w:r>
      <w:proofErr w:type="spellStart"/>
      <w:r w:rsidR="00F26449" w:rsidRPr="00F26449">
        <w:rPr>
          <w:rFonts w:ascii="Times New Roman" w:hAnsi="Times New Roman" w:cs="Times New Roman"/>
          <w:sz w:val="24"/>
          <w:szCs w:val="24"/>
          <w:lang w:val="en-US"/>
        </w:rPr>
        <w:t>url</w:t>
      </w:r>
      <w:proofErr w:type="spellEnd"/>
      <w:r w:rsidR="00F26449" w:rsidRPr="00F26449">
        <w:rPr>
          <w:rFonts w:ascii="Times New Roman" w:hAnsi="Times New Roman" w:cs="Times New Roman"/>
          <w:sz w:val="24"/>
          <w:szCs w:val="24"/>
          <w:lang w:val="en-US"/>
        </w:rPr>
        <w:t xml:space="preserve"> link </w:t>
      </w:r>
      <w:r w:rsidR="00F26449">
        <w:rPr>
          <w:rFonts w:ascii="Times New Roman" w:hAnsi="Times New Roman" w:cs="Times New Roman"/>
          <w:sz w:val="24"/>
          <w:szCs w:val="24"/>
          <w:lang w:val="en-US"/>
        </w:rPr>
        <w:t xml:space="preserve">and </w:t>
      </w:r>
      <w:r w:rsidR="00F26449" w:rsidRPr="00F26449">
        <w:rPr>
          <w:rFonts w:ascii="Times New Roman" w:hAnsi="Times New Roman" w:cs="Times New Roman"/>
          <w:sz w:val="24"/>
          <w:szCs w:val="24"/>
          <w:lang w:val="en-US"/>
        </w:rPr>
        <w:t>with the notat</w:t>
      </w:r>
      <w:r w:rsidR="00F26449">
        <w:rPr>
          <w:rFonts w:ascii="Times New Roman" w:hAnsi="Times New Roman" w:cs="Times New Roman"/>
          <w:sz w:val="24"/>
          <w:szCs w:val="24"/>
          <w:lang w:val="en-US"/>
        </w:rPr>
        <w:t xml:space="preserve">ion </w:t>
      </w:r>
      <w:hyperlink r:id="rId9" w:history="1">
        <w:r w:rsidR="00F26449" w:rsidRPr="000C60DB">
          <w:rPr>
            <w:rStyle w:val="Kpr"/>
            <w:rFonts w:ascii="Times New Roman" w:hAnsi="Times New Roman" w:cs="Times New Roman"/>
            <w:sz w:val="24"/>
            <w:szCs w:val="24"/>
            <w:lang w:val="en-US"/>
          </w:rPr>
          <w:t>https://doi.org/00000000000</w:t>
        </w:r>
      </w:hyperlink>
      <w:r w:rsidR="00F26449">
        <w:rPr>
          <w:rFonts w:ascii="Times New Roman" w:hAnsi="Times New Roman" w:cs="Times New Roman"/>
          <w:sz w:val="24"/>
          <w:szCs w:val="24"/>
          <w:lang w:val="en-US"/>
        </w:rPr>
        <w:t xml:space="preserve"> </w:t>
      </w:r>
    </w:p>
    <w:p w14:paraId="716C09FB" w14:textId="3B93FE81"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If the same author has two </w:t>
      </w:r>
      <w:r w:rsidR="00AA6FBB">
        <w:rPr>
          <w:rFonts w:ascii="Times New Roman" w:hAnsi="Times New Roman" w:cs="Times New Roman"/>
          <w:sz w:val="24"/>
          <w:szCs w:val="24"/>
          <w:lang w:val="en-US"/>
        </w:rPr>
        <w:t>research</w:t>
      </w:r>
      <w:r w:rsidRPr="002265F9">
        <w:rPr>
          <w:rFonts w:ascii="Times New Roman" w:hAnsi="Times New Roman" w:cs="Times New Roman"/>
          <w:sz w:val="24"/>
          <w:szCs w:val="24"/>
          <w:lang w:val="en-US"/>
        </w:rPr>
        <w:t xml:space="preserve"> with the same date, the end of the date is sorted in lowercase letters.</w:t>
      </w:r>
    </w:p>
    <w:p w14:paraId="06E8C5DB" w14:textId="7C7C046F" w:rsidR="00C76336" w:rsidRPr="002265F9" w:rsidRDefault="00C76336" w:rsidP="00D93B21">
      <w:pPr>
        <w:spacing w:before="120" w:after="0" w:line="360" w:lineRule="auto"/>
        <w:jc w:val="both"/>
        <w:rPr>
          <w:rFonts w:ascii="Times New Roman" w:hAnsi="Times New Roman" w:cs="Times New Roman"/>
          <w:sz w:val="24"/>
          <w:szCs w:val="24"/>
          <w:lang w:val="en-US"/>
        </w:rPr>
      </w:pPr>
      <w:r w:rsidRPr="002265F9">
        <w:rPr>
          <w:rFonts w:ascii="Times New Roman" w:hAnsi="Times New Roman" w:cs="Times New Roman"/>
          <w:sz w:val="24"/>
          <w:szCs w:val="24"/>
          <w:lang w:val="en-US"/>
        </w:rPr>
        <w:t xml:space="preserve">Authors can use the following examples to create </w:t>
      </w:r>
      <w:r w:rsidR="004C6F46">
        <w:rPr>
          <w:rFonts w:ascii="Times New Roman" w:hAnsi="Times New Roman" w:cs="Times New Roman"/>
          <w:sz w:val="24"/>
          <w:szCs w:val="24"/>
          <w:lang w:val="en-US"/>
        </w:rPr>
        <w:t>“References”</w:t>
      </w:r>
      <w:r w:rsidRPr="002265F9">
        <w:rPr>
          <w:rFonts w:ascii="Times New Roman" w:hAnsi="Times New Roman" w:cs="Times New Roman"/>
          <w:sz w:val="24"/>
          <w:szCs w:val="24"/>
          <w:lang w:val="en-US"/>
        </w:rPr>
        <w:t>.</w:t>
      </w:r>
    </w:p>
    <w:p w14:paraId="2AFB06FA" w14:textId="77777777" w:rsidR="00C76336" w:rsidRPr="002265F9" w:rsidRDefault="00C76336" w:rsidP="00D93B21">
      <w:pPr>
        <w:spacing w:before="120" w:after="0" w:line="360" w:lineRule="auto"/>
        <w:jc w:val="both"/>
        <w:rPr>
          <w:rFonts w:ascii="Times New Roman" w:hAnsi="Times New Roman" w:cs="Times New Roman"/>
          <w:b/>
          <w:bCs/>
          <w:sz w:val="24"/>
          <w:szCs w:val="24"/>
          <w:lang w:val="en-US"/>
        </w:rPr>
      </w:pPr>
      <w:r w:rsidRPr="002265F9">
        <w:rPr>
          <w:rFonts w:ascii="Times New Roman" w:hAnsi="Times New Roman" w:cs="Times New Roman"/>
          <w:b/>
          <w:bCs/>
          <w:sz w:val="24"/>
          <w:szCs w:val="24"/>
          <w:lang w:val="en-US"/>
        </w:rPr>
        <w:t>Periodicals</w:t>
      </w:r>
    </w:p>
    <w:p w14:paraId="7416B3DA" w14:textId="77777777" w:rsidR="00F26449" w:rsidRPr="00540981" w:rsidRDefault="00F26449" w:rsidP="00F26449">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Kernis</w:t>
      </w:r>
      <w:proofErr w:type="spellEnd"/>
      <w:r w:rsidRPr="00540981">
        <w:rPr>
          <w:rFonts w:ascii="Times New Roman" w:eastAsia="Times New Roman" w:hAnsi="Times New Roman"/>
          <w:color w:val="000000"/>
          <w:sz w:val="24"/>
          <w:szCs w:val="24"/>
          <w:lang w:eastAsia="tr-TR"/>
        </w:rPr>
        <w:t>, M. H</w:t>
      </w:r>
      <w:proofErr w:type="gramStart"/>
      <w:r w:rsidRPr="00540981">
        <w:rPr>
          <w:rFonts w:ascii="Times New Roman" w:eastAsia="Times New Roman" w:hAnsi="Times New Roman"/>
          <w:color w:val="000000"/>
          <w:sz w:val="24"/>
          <w:szCs w:val="24"/>
          <w:lang w:eastAsia="tr-TR"/>
        </w:rPr>
        <w:t>.,</w:t>
      </w:r>
      <w:proofErr w:type="gramEnd"/>
      <w:r w:rsidRPr="00540981">
        <w:rPr>
          <w:rFonts w:ascii="Times New Roman" w:eastAsia="Times New Roman" w:hAnsi="Times New Roman"/>
          <w:color w:val="000000"/>
          <w:sz w:val="24"/>
          <w:szCs w:val="24"/>
          <w:lang w:eastAsia="tr-TR"/>
        </w:rPr>
        <w:t xml:space="preserve"> Cornel</w:t>
      </w:r>
      <w:r>
        <w:rPr>
          <w:rFonts w:ascii="Times New Roman" w:eastAsia="Times New Roman" w:hAnsi="Times New Roman"/>
          <w:color w:val="000000"/>
          <w:sz w:val="24"/>
          <w:szCs w:val="24"/>
          <w:lang w:eastAsia="tr-TR"/>
        </w:rPr>
        <w:t xml:space="preserve">l, D. P., Sun, C. R., </w:t>
      </w:r>
      <w:proofErr w:type="spellStart"/>
      <w:r>
        <w:rPr>
          <w:rFonts w:ascii="Times New Roman" w:eastAsia="Times New Roman" w:hAnsi="Times New Roman"/>
          <w:color w:val="000000"/>
          <w:sz w:val="24"/>
          <w:szCs w:val="24"/>
          <w:lang w:eastAsia="tr-TR"/>
        </w:rPr>
        <w:t>Berry</w:t>
      </w:r>
      <w:proofErr w:type="spellEnd"/>
      <w:r>
        <w:rPr>
          <w:rFonts w:ascii="Times New Roman" w:eastAsia="Times New Roman" w:hAnsi="Times New Roman"/>
          <w:color w:val="000000"/>
          <w:sz w:val="24"/>
          <w:szCs w:val="24"/>
          <w:lang w:eastAsia="tr-TR"/>
        </w:rPr>
        <w:t>, A.</w:t>
      </w:r>
      <w:r w:rsidRPr="00540981">
        <w:rPr>
          <w:rFonts w:ascii="Times New Roman" w:eastAsia="Times New Roman" w:hAnsi="Times New Roman"/>
          <w:color w:val="000000"/>
          <w:sz w:val="24"/>
          <w:szCs w:val="24"/>
          <w:lang w:eastAsia="tr-TR"/>
        </w:rPr>
        <w:t xml:space="preserve"> &amp; </w:t>
      </w:r>
      <w:proofErr w:type="spellStart"/>
      <w:r w:rsidRPr="00540981">
        <w:rPr>
          <w:rFonts w:ascii="Times New Roman" w:eastAsia="Times New Roman" w:hAnsi="Times New Roman"/>
          <w:color w:val="000000"/>
          <w:sz w:val="24"/>
          <w:szCs w:val="24"/>
          <w:lang w:eastAsia="tr-TR"/>
        </w:rPr>
        <w:t>Harlow</w:t>
      </w:r>
      <w:proofErr w:type="spellEnd"/>
      <w:r w:rsidRPr="00540981">
        <w:rPr>
          <w:rFonts w:ascii="Times New Roman" w:eastAsia="Times New Roman" w:hAnsi="Times New Roman"/>
          <w:color w:val="000000"/>
          <w:sz w:val="24"/>
          <w:szCs w:val="24"/>
          <w:lang w:eastAsia="tr-TR"/>
        </w:rPr>
        <w:t xml:space="preserve">, T. (1993). </w:t>
      </w:r>
      <w:proofErr w:type="spellStart"/>
      <w:r w:rsidRPr="00540981">
        <w:rPr>
          <w:rFonts w:ascii="Times New Roman" w:eastAsia="Times New Roman" w:hAnsi="Times New Roman"/>
          <w:color w:val="000000"/>
          <w:sz w:val="24"/>
          <w:szCs w:val="24"/>
          <w:lang w:eastAsia="tr-TR"/>
        </w:rPr>
        <w:t>There’s</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more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to</w:t>
      </w:r>
      <w:proofErr w:type="spellEnd"/>
      <w:r w:rsidRPr="00540981">
        <w:rPr>
          <w:rFonts w:ascii="Times New Roman" w:eastAsia="Times New Roman" w:hAnsi="Times New Roman"/>
          <w:color w:val="000000"/>
          <w:sz w:val="24"/>
          <w:szCs w:val="24"/>
          <w:lang w:eastAsia="tr-TR"/>
        </w:rPr>
        <w:t xml:space="preserve"> self-</w:t>
      </w:r>
      <w:proofErr w:type="spellStart"/>
      <w:r w:rsidRPr="00540981">
        <w:rPr>
          <w:rFonts w:ascii="Times New Roman" w:eastAsia="Times New Roman" w:hAnsi="Times New Roman"/>
          <w:color w:val="000000"/>
          <w:sz w:val="24"/>
          <w:szCs w:val="24"/>
          <w:lang w:eastAsia="tr-TR"/>
        </w:rPr>
        <w:t>esteem</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than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whether</w:t>
      </w:r>
      <w:proofErr w:type="spellEnd"/>
      <w:r w:rsidRPr="00540981">
        <w:rPr>
          <w:rFonts w:ascii="Times New Roman" w:eastAsia="Times New Roman" w:hAnsi="Times New Roman"/>
          <w:color w:val="000000"/>
          <w:sz w:val="24"/>
          <w:szCs w:val="24"/>
          <w:lang w:eastAsia="tr-TR"/>
        </w:rPr>
        <w:t xml:space="preserve"> it is </w:t>
      </w:r>
      <w:proofErr w:type="spellStart"/>
      <w:r w:rsidRPr="00540981">
        <w:rPr>
          <w:rFonts w:ascii="Times New Roman" w:eastAsia="Times New Roman" w:hAnsi="Times New Roman"/>
          <w:color w:val="000000"/>
          <w:sz w:val="24"/>
          <w:szCs w:val="24"/>
          <w:lang w:eastAsia="tr-TR"/>
        </w:rPr>
        <w:t>high</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or</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low</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The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importance</w:t>
      </w:r>
      <w:proofErr w:type="spellEnd"/>
      <w:r w:rsidRPr="00540981">
        <w:rPr>
          <w:rFonts w:ascii="Times New Roman" w:eastAsia="Times New Roman" w:hAnsi="Times New Roman"/>
          <w:color w:val="000000"/>
          <w:sz w:val="24"/>
          <w:szCs w:val="24"/>
          <w:lang w:eastAsia="tr-TR"/>
        </w:rPr>
        <w:t xml:space="preserve"> of </w:t>
      </w:r>
      <w:proofErr w:type="spellStart"/>
      <w:r w:rsidRPr="00540981">
        <w:rPr>
          <w:rFonts w:ascii="Times New Roman" w:eastAsia="Times New Roman" w:hAnsi="Times New Roman"/>
          <w:color w:val="000000"/>
          <w:sz w:val="24"/>
          <w:szCs w:val="24"/>
          <w:lang w:eastAsia="tr-TR"/>
        </w:rPr>
        <w:t>stability</w:t>
      </w:r>
      <w:proofErr w:type="spellEnd"/>
      <w:r w:rsidRPr="00540981">
        <w:rPr>
          <w:rFonts w:ascii="Times New Roman" w:eastAsia="Times New Roman" w:hAnsi="Times New Roman"/>
          <w:color w:val="000000"/>
          <w:sz w:val="24"/>
          <w:szCs w:val="24"/>
          <w:lang w:eastAsia="tr-TR"/>
        </w:rPr>
        <w:t xml:space="preserve"> of self-</w:t>
      </w:r>
      <w:proofErr w:type="spellStart"/>
      <w:r w:rsidRPr="00540981">
        <w:rPr>
          <w:rFonts w:ascii="Times New Roman" w:eastAsia="Times New Roman" w:hAnsi="Times New Roman"/>
          <w:color w:val="000000"/>
          <w:sz w:val="24"/>
          <w:szCs w:val="24"/>
          <w:lang w:eastAsia="tr-TR"/>
        </w:rPr>
        <w:t>esteem</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Journal</w:t>
      </w:r>
      <w:proofErr w:type="spellEnd"/>
      <w:r w:rsidRPr="00540981">
        <w:rPr>
          <w:rFonts w:ascii="Times New Roman" w:eastAsia="Times New Roman" w:hAnsi="Times New Roman"/>
          <w:i/>
          <w:iCs/>
          <w:color w:val="000000"/>
          <w:sz w:val="24"/>
          <w:szCs w:val="24"/>
          <w:lang w:eastAsia="tr-TR"/>
        </w:rPr>
        <w:t xml:space="preserve"> of </w:t>
      </w:r>
      <w:proofErr w:type="spellStart"/>
      <w:r w:rsidRPr="00540981">
        <w:rPr>
          <w:rFonts w:ascii="Times New Roman" w:eastAsia="Times New Roman" w:hAnsi="Times New Roman"/>
          <w:i/>
          <w:iCs/>
          <w:color w:val="000000"/>
          <w:sz w:val="24"/>
          <w:szCs w:val="24"/>
          <w:lang w:eastAsia="tr-TR"/>
        </w:rPr>
        <w:t>Personality</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and</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Social</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Psychology</w:t>
      </w:r>
      <w:proofErr w:type="spellEnd"/>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65</w:t>
      </w:r>
      <w:r>
        <w:rPr>
          <w:rFonts w:ascii="Times New Roman" w:eastAsia="Times New Roman" w:hAnsi="Times New Roman"/>
          <w:color w:val="000000"/>
          <w:sz w:val="24"/>
          <w:szCs w:val="24"/>
          <w:lang w:eastAsia="tr-TR"/>
        </w:rPr>
        <w:t xml:space="preserve">(2), 1190-1204. </w:t>
      </w:r>
      <w:hyperlink r:id="rId10" w:history="1">
        <w:r w:rsidRPr="00D42101">
          <w:rPr>
            <w:rStyle w:val="Kpr"/>
            <w:rFonts w:ascii="Times New Roman" w:eastAsia="Times New Roman" w:hAnsi="Times New Roman"/>
            <w:color w:val="0070C0"/>
            <w:sz w:val="24"/>
            <w:szCs w:val="24"/>
            <w:lang w:eastAsia="tr-TR"/>
          </w:rPr>
          <w:t>https://doi/org/10.1080/12312321212</w:t>
        </w:r>
      </w:hyperlink>
      <w:r w:rsidRPr="00D42101">
        <w:rPr>
          <w:rFonts w:ascii="Times New Roman" w:eastAsia="Times New Roman" w:hAnsi="Times New Roman"/>
          <w:color w:val="0070C0"/>
          <w:sz w:val="24"/>
          <w:szCs w:val="24"/>
          <w:lang w:eastAsia="tr-TR"/>
        </w:rPr>
        <w:t xml:space="preserve"> </w:t>
      </w:r>
    </w:p>
    <w:p w14:paraId="25FEA9B5" w14:textId="77777777" w:rsidR="00F26449" w:rsidRPr="00540981" w:rsidRDefault="00F26449" w:rsidP="00F26449">
      <w:pPr>
        <w:spacing w:before="120" w:after="0" w:line="360" w:lineRule="auto"/>
        <w:ind w:left="426" w:right="119" w:hanging="420"/>
        <w:jc w:val="both"/>
        <w:rPr>
          <w:rFonts w:ascii="Times New Roman" w:eastAsia="Times New Roman" w:hAnsi="Times New Roman"/>
          <w:color w:val="000000"/>
          <w:sz w:val="24"/>
          <w:szCs w:val="24"/>
          <w:lang w:eastAsia="tr-TR"/>
        </w:rPr>
      </w:pPr>
      <w:r w:rsidRPr="00540981">
        <w:rPr>
          <w:rFonts w:ascii="Times New Roman" w:eastAsia="Times New Roman" w:hAnsi="Times New Roman"/>
          <w:color w:val="000000"/>
          <w:sz w:val="24"/>
          <w:szCs w:val="24"/>
          <w:lang w:eastAsia="tr-TR"/>
        </w:rPr>
        <w:t xml:space="preserve">Yöndem, Z. D. </w:t>
      </w:r>
      <w:r>
        <w:rPr>
          <w:rFonts w:ascii="Times New Roman" w:eastAsia="Times New Roman" w:hAnsi="Times New Roman"/>
          <w:color w:val="000000"/>
          <w:sz w:val="24"/>
          <w:szCs w:val="24"/>
          <w:lang w:eastAsia="tr-TR"/>
        </w:rPr>
        <w:t>&amp;</w:t>
      </w:r>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Tokinan</w:t>
      </w:r>
      <w:proofErr w:type="spellEnd"/>
      <w:r w:rsidRPr="00540981">
        <w:rPr>
          <w:rFonts w:ascii="Times New Roman" w:eastAsia="Times New Roman" w:hAnsi="Times New Roman"/>
          <w:color w:val="000000"/>
          <w:sz w:val="24"/>
          <w:szCs w:val="24"/>
          <w:lang w:eastAsia="tr-TR"/>
        </w:rPr>
        <w:t xml:space="preserve">, B. Ö. (2007). Ergenlerde zorbalığın anne baba ve akran ilişkileri açısından incelenmesi. </w:t>
      </w:r>
      <w:r w:rsidRPr="00540981">
        <w:rPr>
          <w:rFonts w:ascii="Times New Roman" w:eastAsia="Times New Roman" w:hAnsi="Times New Roman"/>
          <w:i/>
          <w:iCs/>
          <w:color w:val="000000"/>
          <w:sz w:val="24"/>
          <w:szCs w:val="24"/>
          <w:lang w:eastAsia="tr-TR"/>
        </w:rPr>
        <w:t>Ege Eğitim Dergisi</w:t>
      </w:r>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iCs/>
          <w:color w:val="000000"/>
          <w:sz w:val="24"/>
          <w:szCs w:val="24"/>
          <w:lang w:eastAsia="tr-TR"/>
        </w:rPr>
        <w:t>8</w:t>
      </w:r>
      <w:r w:rsidRPr="00540981">
        <w:rPr>
          <w:rFonts w:ascii="Times New Roman" w:eastAsia="Times New Roman" w:hAnsi="Times New Roman"/>
          <w:color w:val="000000"/>
          <w:sz w:val="24"/>
          <w:szCs w:val="24"/>
          <w:lang w:eastAsia="tr-TR"/>
        </w:rPr>
        <w:t>(2), 53-68.</w:t>
      </w:r>
    </w:p>
    <w:p w14:paraId="45EC8B84" w14:textId="77777777" w:rsidR="00AA6FBB" w:rsidRDefault="00AA6FBB" w:rsidP="00D93B21">
      <w:pPr>
        <w:spacing w:before="120" w:after="0" w:line="360" w:lineRule="auto"/>
        <w:jc w:val="both"/>
        <w:rPr>
          <w:rFonts w:ascii="Times New Roman" w:hAnsi="Times New Roman" w:cs="Times New Roman"/>
          <w:b/>
          <w:bCs/>
          <w:sz w:val="24"/>
          <w:szCs w:val="24"/>
          <w:lang w:val="en-US"/>
        </w:rPr>
      </w:pPr>
    </w:p>
    <w:p w14:paraId="2685D1F4" w14:textId="37976438" w:rsidR="00C76336" w:rsidRPr="002265F9" w:rsidRDefault="00C76336" w:rsidP="00D93B21">
      <w:pPr>
        <w:spacing w:before="120" w:after="0" w:line="360" w:lineRule="auto"/>
        <w:jc w:val="both"/>
        <w:rPr>
          <w:rFonts w:ascii="Times New Roman" w:hAnsi="Times New Roman" w:cs="Times New Roman"/>
          <w:b/>
          <w:bCs/>
          <w:sz w:val="24"/>
          <w:szCs w:val="24"/>
          <w:lang w:val="en-US"/>
        </w:rPr>
      </w:pPr>
      <w:r w:rsidRPr="002265F9">
        <w:rPr>
          <w:rFonts w:ascii="Times New Roman" w:hAnsi="Times New Roman" w:cs="Times New Roman"/>
          <w:b/>
          <w:bCs/>
          <w:sz w:val="24"/>
          <w:szCs w:val="24"/>
          <w:lang w:val="en-US"/>
        </w:rPr>
        <w:lastRenderedPageBreak/>
        <w:t>Book</w:t>
      </w:r>
    </w:p>
    <w:p w14:paraId="41D6E29F" w14:textId="7F4FC0EE" w:rsidR="00F26449" w:rsidRPr="00540981" w:rsidRDefault="00F26449" w:rsidP="00F26449">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Pr>
          <w:rFonts w:ascii="Times New Roman" w:eastAsia="Times New Roman" w:hAnsi="Times New Roman"/>
          <w:color w:val="000000"/>
          <w:sz w:val="24"/>
          <w:szCs w:val="24"/>
          <w:lang w:eastAsia="tr-TR"/>
        </w:rPr>
        <w:t>Mitchell</w:t>
      </w:r>
      <w:proofErr w:type="spellEnd"/>
      <w:r>
        <w:rPr>
          <w:rFonts w:ascii="Times New Roman" w:eastAsia="Times New Roman" w:hAnsi="Times New Roman"/>
          <w:color w:val="000000"/>
          <w:sz w:val="24"/>
          <w:szCs w:val="24"/>
          <w:lang w:eastAsia="tr-TR"/>
        </w:rPr>
        <w:t>, T. R.</w:t>
      </w:r>
      <w:r w:rsidRPr="00540981">
        <w:rPr>
          <w:rFonts w:ascii="Times New Roman" w:eastAsia="Times New Roman" w:hAnsi="Times New Roman"/>
          <w:color w:val="000000"/>
          <w:sz w:val="24"/>
          <w:szCs w:val="24"/>
          <w:lang w:eastAsia="tr-TR"/>
        </w:rPr>
        <w:t xml:space="preserve"> &amp; </w:t>
      </w:r>
      <w:proofErr w:type="spellStart"/>
      <w:r w:rsidRPr="00540981">
        <w:rPr>
          <w:rFonts w:ascii="Times New Roman" w:eastAsia="Times New Roman" w:hAnsi="Times New Roman"/>
          <w:color w:val="000000"/>
          <w:sz w:val="24"/>
          <w:szCs w:val="24"/>
          <w:lang w:eastAsia="tr-TR"/>
        </w:rPr>
        <w:t>Larson</w:t>
      </w:r>
      <w:proofErr w:type="spellEnd"/>
      <w:r w:rsidRPr="00540981">
        <w:rPr>
          <w:rFonts w:ascii="Times New Roman" w:eastAsia="Times New Roman" w:hAnsi="Times New Roman"/>
          <w:color w:val="000000"/>
          <w:sz w:val="24"/>
          <w:szCs w:val="24"/>
          <w:lang w:eastAsia="tr-TR"/>
        </w:rPr>
        <w:t xml:space="preserve">, J. R. (1987). </w:t>
      </w:r>
      <w:r w:rsidRPr="00540981">
        <w:rPr>
          <w:rFonts w:ascii="Times New Roman" w:eastAsia="Times New Roman" w:hAnsi="Times New Roman"/>
          <w:i/>
          <w:iCs/>
          <w:color w:val="000000"/>
          <w:sz w:val="24"/>
          <w:szCs w:val="24"/>
          <w:lang w:eastAsia="tr-TR"/>
        </w:rPr>
        <w:t xml:space="preserve">People in </w:t>
      </w:r>
      <w:proofErr w:type="spellStart"/>
      <w:r w:rsidRPr="00540981">
        <w:rPr>
          <w:rFonts w:ascii="Times New Roman" w:eastAsia="Times New Roman" w:hAnsi="Times New Roman"/>
          <w:i/>
          <w:iCs/>
          <w:color w:val="000000"/>
          <w:sz w:val="24"/>
          <w:szCs w:val="24"/>
          <w:lang w:eastAsia="tr-TR"/>
        </w:rPr>
        <w:t>organizations</w:t>
      </w:r>
      <w:proofErr w:type="spellEnd"/>
      <w:r w:rsidRPr="00540981">
        <w:rPr>
          <w:rFonts w:ascii="Times New Roman" w:eastAsia="Times New Roman" w:hAnsi="Times New Roman"/>
          <w:i/>
          <w:iCs/>
          <w:color w:val="000000"/>
          <w:sz w:val="24"/>
          <w:szCs w:val="24"/>
          <w:lang w:eastAsia="tr-TR"/>
        </w:rPr>
        <w:t xml:space="preserve">: An </w:t>
      </w:r>
      <w:proofErr w:type="spellStart"/>
      <w:r w:rsidRPr="00540981">
        <w:rPr>
          <w:rFonts w:ascii="Times New Roman" w:eastAsia="Times New Roman" w:hAnsi="Times New Roman"/>
          <w:i/>
          <w:iCs/>
          <w:color w:val="000000"/>
          <w:sz w:val="24"/>
          <w:szCs w:val="24"/>
          <w:lang w:eastAsia="tr-TR"/>
        </w:rPr>
        <w:t>introduction</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to</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organizational</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behavior</w:t>
      </w:r>
      <w:proofErr w:type="spellEnd"/>
      <w:r w:rsidRPr="00540981">
        <w:rPr>
          <w:rFonts w:ascii="Times New Roman" w:eastAsia="Times New Roman" w:hAnsi="Times New Roman"/>
          <w:i/>
          <w:iCs/>
          <w:color w:val="000000"/>
          <w:sz w:val="24"/>
          <w:szCs w:val="24"/>
          <w:lang w:eastAsia="tr-TR"/>
        </w:rPr>
        <w:t xml:space="preserve"> </w:t>
      </w:r>
      <w:r>
        <w:rPr>
          <w:rFonts w:ascii="Times New Roman" w:eastAsia="Times New Roman" w:hAnsi="Times New Roman"/>
          <w:color w:val="000000"/>
          <w:sz w:val="24"/>
          <w:szCs w:val="24"/>
          <w:lang w:eastAsia="tr-TR"/>
        </w:rPr>
        <w:t>(3rd ed</w:t>
      </w:r>
      <w:r w:rsidRPr="00540981">
        <w:rPr>
          <w:rFonts w:ascii="Times New Roman" w:eastAsia="Times New Roman" w:hAnsi="Times New Roman"/>
          <w:color w:val="000000"/>
          <w:sz w:val="24"/>
          <w:szCs w:val="24"/>
          <w:lang w:eastAsia="tr-TR"/>
        </w:rPr>
        <w:t xml:space="preserve">.). New York: </w:t>
      </w:r>
      <w:proofErr w:type="spellStart"/>
      <w:r w:rsidRPr="00540981">
        <w:rPr>
          <w:rFonts w:ascii="Times New Roman" w:eastAsia="Times New Roman" w:hAnsi="Times New Roman"/>
          <w:color w:val="000000"/>
          <w:sz w:val="24"/>
          <w:szCs w:val="24"/>
          <w:lang w:eastAsia="tr-TR"/>
        </w:rPr>
        <w:t>McGraw-Hill</w:t>
      </w:r>
      <w:proofErr w:type="spellEnd"/>
      <w:r w:rsidRPr="00540981">
        <w:rPr>
          <w:rFonts w:ascii="Times New Roman" w:eastAsia="Times New Roman" w:hAnsi="Times New Roman"/>
          <w:color w:val="000000"/>
          <w:sz w:val="24"/>
          <w:szCs w:val="24"/>
          <w:lang w:eastAsia="tr-TR"/>
        </w:rPr>
        <w:t>.</w:t>
      </w:r>
    </w:p>
    <w:p w14:paraId="6BC0C3ED" w14:textId="73817765" w:rsidR="00F26449" w:rsidRPr="00540981" w:rsidRDefault="00F26449" w:rsidP="00F26449">
      <w:pPr>
        <w:spacing w:before="120" w:after="0" w:line="360" w:lineRule="auto"/>
        <w:ind w:left="554" w:right="-1" w:hanging="554"/>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Kepçeoğlu</w:t>
      </w:r>
      <w:proofErr w:type="spellEnd"/>
      <w:r w:rsidRPr="00540981">
        <w:rPr>
          <w:rFonts w:ascii="Times New Roman" w:eastAsia="Times New Roman" w:hAnsi="Times New Roman"/>
          <w:color w:val="000000"/>
          <w:sz w:val="24"/>
          <w:szCs w:val="24"/>
          <w:lang w:eastAsia="tr-TR"/>
        </w:rPr>
        <w:t xml:space="preserve">, M. (1996). </w:t>
      </w:r>
      <w:r w:rsidRPr="00540981">
        <w:rPr>
          <w:rFonts w:ascii="Times New Roman" w:eastAsia="Times New Roman" w:hAnsi="Times New Roman"/>
          <w:i/>
          <w:iCs/>
          <w:color w:val="000000"/>
          <w:sz w:val="24"/>
          <w:szCs w:val="24"/>
          <w:lang w:eastAsia="tr-TR"/>
        </w:rPr>
        <w:t>Psikolojik danışma ve rehberlik.</w:t>
      </w:r>
      <w:r>
        <w:rPr>
          <w:rFonts w:ascii="Times New Roman" w:eastAsia="Times New Roman" w:hAnsi="Times New Roman"/>
          <w:color w:val="000000"/>
          <w:sz w:val="24"/>
          <w:szCs w:val="24"/>
          <w:lang w:eastAsia="tr-TR"/>
        </w:rPr>
        <w:t xml:space="preserve"> (10th ed.). Ankara: Özdemir </w:t>
      </w:r>
      <w:r w:rsidRPr="00540981">
        <w:rPr>
          <w:rFonts w:ascii="Times New Roman" w:eastAsia="Times New Roman" w:hAnsi="Times New Roman"/>
          <w:color w:val="000000"/>
          <w:sz w:val="24"/>
          <w:szCs w:val="24"/>
          <w:lang w:eastAsia="tr-TR"/>
        </w:rPr>
        <w:t>Ofset.</w:t>
      </w:r>
    </w:p>
    <w:p w14:paraId="765F81F5" w14:textId="77777777" w:rsidR="00C76336" w:rsidRPr="002265F9" w:rsidRDefault="00C76336" w:rsidP="00D93B21">
      <w:pPr>
        <w:spacing w:before="120" w:after="0" w:line="360" w:lineRule="auto"/>
        <w:jc w:val="both"/>
        <w:rPr>
          <w:rFonts w:ascii="Times New Roman" w:hAnsi="Times New Roman" w:cs="Times New Roman"/>
          <w:b/>
          <w:bCs/>
          <w:sz w:val="24"/>
          <w:szCs w:val="24"/>
          <w:lang w:val="en-US"/>
        </w:rPr>
      </w:pPr>
      <w:r w:rsidRPr="002265F9">
        <w:rPr>
          <w:rFonts w:ascii="Times New Roman" w:hAnsi="Times New Roman" w:cs="Times New Roman"/>
          <w:b/>
          <w:bCs/>
          <w:sz w:val="24"/>
          <w:szCs w:val="24"/>
          <w:lang w:val="en-US"/>
        </w:rPr>
        <w:t>A Chapter from the Edited Book</w:t>
      </w:r>
    </w:p>
    <w:p w14:paraId="7FBE5612" w14:textId="0A163683" w:rsidR="00F26449" w:rsidRPr="00540981" w:rsidRDefault="00F26449" w:rsidP="00F26449">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Massaro</w:t>
      </w:r>
      <w:proofErr w:type="spellEnd"/>
      <w:r w:rsidRPr="00540981">
        <w:rPr>
          <w:rFonts w:ascii="Times New Roman" w:eastAsia="Times New Roman" w:hAnsi="Times New Roman"/>
          <w:color w:val="000000"/>
          <w:sz w:val="24"/>
          <w:szCs w:val="24"/>
          <w:lang w:eastAsia="tr-TR"/>
        </w:rPr>
        <w:t xml:space="preserve">, D. (1992). </w:t>
      </w:r>
      <w:proofErr w:type="spellStart"/>
      <w:r w:rsidRPr="00540981">
        <w:rPr>
          <w:rFonts w:ascii="Times New Roman" w:eastAsia="Times New Roman" w:hAnsi="Times New Roman"/>
          <w:color w:val="000000"/>
          <w:sz w:val="24"/>
          <w:szCs w:val="24"/>
          <w:lang w:eastAsia="tr-TR"/>
        </w:rPr>
        <w:t>Broadening</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the</w:t>
      </w:r>
      <w:proofErr w:type="spellEnd"/>
      <w:r w:rsidRPr="00540981">
        <w:rPr>
          <w:rFonts w:ascii="Times New Roman" w:eastAsia="Times New Roman" w:hAnsi="Times New Roman"/>
          <w:color w:val="000000"/>
          <w:sz w:val="24"/>
          <w:szCs w:val="24"/>
          <w:lang w:eastAsia="tr-TR"/>
        </w:rPr>
        <w:t xml:space="preserve"> domain of </w:t>
      </w:r>
      <w:proofErr w:type="spellStart"/>
      <w:r w:rsidRPr="00540981">
        <w:rPr>
          <w:rFonts w:ascii="Times New Roman" w:eastAsia="Times New Roman" w:hAnsi="Times New Roman"/>
          <w:color w:val="000000"/>
          <w:sz w:val="24"/>
          <w:szCs w:val="24"/>
          <w:lang w:eastAsia="tr-TR"/>
        </w:rPr>
        <w:t>the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fuzzy</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logical</w:t>
      </w:r>
      <w:proofErr w:type="spellEnd"/>
      <w:r w:rsidRPr="00540981">
        <w:rPr>
          <w:rFonts w:ascii="Times New Roman" w:eastAsia="Times New Roman" w:hAnsi="Times New Roman"/>
          <w:color w:val="000000"/>
          <w:sz w:val="24"/>
          <w:szCs w:val="24"/>
          <w:lang w:eastAsia="tr-TR"/>
        </w:rPr>
        <w:t xml:space="preserve"> model of </w:t>
      </w:r>
      <w:proofErr w:type="spellStart"/>
      <w:r w:rsidRPr="00540981">
        <w:rPr>
          <w:rFonts w:ascii="Times New Roman" w:eastAsia="Times New Roman" w:hAnsi="Times New Roman"/>
          <w:color w:val="000000"/>
          <w:sz w:val="24"/>
          <w:szCs w:val="24"/>
          <w:lang w:eastAsia="tr-TR"/>
        </w:rPr>
        <w:t>perception</w:t>
      </w:r>
      <w:proofErr w:type="spellEnd"/>
      <w:r w:rsidRPr="00540981">
        <w:rPr>
          <w:rFonts w:ascii="Times New Roman" w:eastAsia="Times New Roman" w:hAnsi="Times New Roman"/>
          <w:color w:val="000000"/>
          <w:sz w:val="24"/>
          <w:szCs w:val="24"/>
          <w:lang w:eastAsia="tr-TR"/>
        </w:rPr>
        <w:t xml:space="preserve">. </w:t>
      </w:r>
      <w:proofErr w:type="spellStart"/>
      <w:r>
        <w:rPr>
          <w:rFonts w:ascii="Times New Roman" w:eastAsia="Times New Roman" w:hAnsi="Times New Roman"/>
          <w:color w:val="000000"/>
          <w:sz w:val="24"/>
          <w:szCs w:val="24"/>
          <w:lang w:eastAsia="tr-TR"/>
        </w:rPr>
        <w:t>In</w:t>
      </w:r>
      <w:proofErr w:type="spellEnd"/>
      <w:r>
        <w:rPr>
          <w:rFonts w:ascii="Times New Roman" w:eastAsia="Times New Roman" w:hAnsi="Times New Roman"/>
          <w:color w:val="000000"/>
          <w:sz w:val="24"/>
          <w:szCs w:val="24"/>
          <w:lang w:eastAsia="tr-TR"/>
        </w:rPr>
        <w:t xml:space="preserve"> </w:t>
      </w:r>
      <w:r w:rsidRPr="00540981">
        <w:rPr>
          <w:rFonts w:ascii="Times New Roman" w:eastAsia="Times New Roman" w:hAnsi="Times New Roman"/>
          <w:color w:val="000000"/>
          <w:sz w:val="24"/>
          <w:szCs w:val="24"/>
          <w:lang w:eastAsia="tr-TR"/>
        </w:rPr>
        <w:t xml:space="preserve">H. L. </w:t>
      </w:r>
      <w:proofErr w:type="spellStart"/>
      <w:r w:rsidRPr="00540981">
        <w:rPr>
          <w:rFonts w:ascii="Times New Roman" w:eastAsia="Times New Roman" w:hAnsi="Times New Roman"/>
          <w:color w:val="000000"/>
          <w:sz w:val="24"/>
          <w:szCs w:val="24"/>
          <w:lang w:eastAsia="tr-TR"/>
        </w:rPr>
        <w:t>Pick</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Jr</w:t>
      </w:r>
      <w:proofErr w:type="spellEnd"/>
      <w:proofErr w:type="gramStart"/>
      <w:r w:rsidRPr="00540981">
        <w:rPr>
          <w:rFonts w:ascii="Times New Roman" w:eastAsia="Times New Roman" w:hAnsi="Times New Roman"/>
          <w:color w:val="000000"/>
          <w:sz w:val="24"/>
          <w:szCs w:val="24"/>
          <w:lang w:eastAsia="tr-TR"/>
        </w:rPr>
        <w:t>.,</w:t>
      </w:r>
      <w:proofErr w:type="gramEnd"/>
      <w:r w:rsidRPr="00540981">
        <w:rPr>
          <w:rFonts w:ascii="Times New Roman" w:eastAsia="Times New Roman" w:hAnsi="Times New Roman"/>
          <w:color w:val="000000"/>
          <w:sz w:val="24"/>
          <w:szCs w:val="24"/>
          <w:lang w:eastAsia="tr-TR"/>
        </w:rPr>
        <w:t xml:space="preserve"> P. </w:t>
      </w:r>
      <w:proofErr w:type="spellStart"/>
      <w:r w:rsidRPr="00540981">
        <w:rPr>
          <w:rFonts w:ascii="Times New Roman" w:eastAsia="Times New Roman" w:hAnsi="Times New Roman"/>
          <w:color w:val="000000"/>
          <w:sz w:val="24"/>
          <w:szCs w:val="24"/>
          <w:lang w:eastAsia="tr-TR"/>
        </w:rPr>
        <w:t>v</w:t>
      </w:r>
      <w:r w:rsidR="00AA6FBB">
        <w:rPr>
          <w:rFonts w:ascii="Times New Roman" w:eastAsia="Times New Roman" w:hAnsi="Times New Roman"/>
          <w:color w:val="000000"/>
          <w:sz w:val="24"/>
          <w:szCs w:val="24"/>
          <w:lang w:eastAsia="tr-TR"/>
        </w:rPr>
        <w:t>an</w:t>
      </w:r>
      <w:proofErr w:type="spellEnd"/>
      <w:r w:rsidR="00AA6FBB">
        <w:rPr>
          <w:rFonts w:ascii="Times New Roman" w:eastAsia="Times New Roman" w:hAnsi="Times New Roman"/>
          <w:color w:val="000000"/>
          <w:sz w:val="24"/>
          <w:szCs w:val="24"/>
          <w:lang w:eastAsia="tr-TR"/>
        </w:rPr>
        <w:t xml:space="preserve"> den </w:t>
      </w:r>
      <w:proofErr w:type="spellStart"/>
      <w:r w:rsidR="00AA6FBB">
        <w:rPr>
          <w:rFonts w:ascii="Times New Roman" w:eastAsia="Times New Roman" w:hAnsi="Times New Roman"/>
          <w:color w:val="000000"/>
          <w:sz w:val="24"/>
          <w:szCs w:val="24"/>
          <w:lang w:eastAsia="tr-TR"/>
        </w:rPr>
        <w:t>Broek</w:t>
      </w:r>
      <w:proofErr w:type="spellEnd"/>
      <w:r>
        <w:rPr>
          <w:rFonts w:ascii="Times New Roman" w:eastAsia="Times New Roman" w:hAnsi="Times New Roman"/>
          <w:color w:val="000000"/>
          <w:sz w:val="24"/>
          <w:szCs w:val="24"/>
          <w:lang w:eastAsia="tr-TR"/>
        </w:rPr>
        <w:t xml:space="preserve"> &amp; D. C. </w:t>
      </w:r>
      <w:proofErr w:type="spellStart"/>
      <w:r>
        <w:rPr>
          <w:rFonts w:ascii="Times New Roman" w:eastAsia="Times New Roman" w:hAnsi="Times New Roman"/>
          <w:color w:val="000000"/>
          <w:sz w:val="24"/>
          <w:szCs w:val="24"/>
          <w:lang w:eastAsia="tr-TR"/>
        </w:rPr>
        <w:t>Knill</w:t>
      </w:r>
      <w:proofErr w:type="spellEnd"/>
      <w:r>
        <w:rPr>
          <w:rFonts w:ascii="Times New Roman" w:eastAsia="Times New Roman" w:hAnsi="Times New Roman"/>
          <w:color w:val="000000"/>
          <w:sz w:val="24"/>
          <w:szCs w:val="24"/>
          <w:lang w:eastAsia="tr-TR"/>
        </w:rPr>
        <w:t xml:space="preserve"> (</w:t>
      </w:r>
      <w:proofErr w:type="spellStart"/>
      <w:r>
        <w:rPr>
          <w:rFonts w:ascii="Times New Roman" w:eastAsia="Times New Roman" w:hAnsi="Times New Roman"/>
          <w:color w:val="000000"/>
          <w:sz w:val="24"/>
          <w:szCs w:val="24"/>
          <w:lang w:eastAsia="tr-TR"/>
        </w:rPr>
        <w:t>Eds</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Cognition</w:t>
      </w:r>
      <w:proofErr w:type="spellEnd"/>
      <w:r w:rsidRPr="00540981">
        <w:rPr>
          <w:rFonts w:ascii="Times New Roman" w:eastAsia="Times New Roman" w:hAnsi="Times New Roman"/>
          <w:i/>
          <w:iCs/>
          <w:color w:val="000000"/>
          <w:sz w:val="24"/>
          <w:szCs w:val="24"/>
          <w:lang w:eastAsia="tr-TR"/>
        </w:rPr>
        <w:t>:</w:t>
      </w:r>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Conceptual</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and</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methodological</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issue</w:t>
      </w:r>
      <w:proofErr w:type="spellEnd"/>
      <w:r w:rsidRPr="00540981">
        <w:rPr>
          <w:rFonts w:ascii="Times New Roman" w:eastAsia="Times New Roman" w:hAnsi="Times New Roman"/>
          <w:i/>
          <w:iCs/>
          <w:color w:val="000000"/>
          <w:sz w:val="24"/>
          <w:szCs w:val="24"/>
          <w:lang w:eastAsia="tr-TR"/>
        </w:rPr>
        <w:t xml:space="preserve"> </w:t>
      </w:r>
      <w:r>
        <w:rPr>
          <w:rFonts w:ascii="Times New Roman" w:eastAsia="Times New Roman" w:hAnsi="Times New Roman"/>
          <w:color w:val="000000"/>
          <w:sz w:val="24"/>
          <w:szCs w:val="24"/>
          <w:lang w:eastAsia="tr-TR"/>
        </w:rPr>
        <w:t>(</w:t>
      </w:r>
      <w:proofErr w:type="spellStart"/>
      <w:r>
        <w:rPr>
          <w:rFonts w:ascii="Times New Roman" w:eastAsia="Times New Roman" w:hAnsi="Times New Roman"/>
          <w:color w:val="000000"/>
          <w:sz w:val="24"/>
          <w:szCs w:val="24"/>
          <w:lang w:eastAsia="tr-TR"/>
        </w:rPr>
        <w:t>pp</w:t>
      </w:r>
      <w:proofErr w:type="spellEnd"/>
      <w:r w:rsidRPr="00540981">
        <w:rPr>
          <w:rFonts w:ascii="Times New Roman" w:eastAsia="Times New Roman" w:hAnsi="Times New Roman"/>
          <w:color w:val="000000"/>
          <w:sz w:val="24"/>
          <w:szCs w:val="24"/>
          <w:lang w:eastAsia="tr-TR"/>
        </w:rPr>
        <w:t xml:space="preserve">. 51-84). Washington, DC: </w:t>
      </w:r>
      <w:proofErr w:type="spellStart"/>
      <w:r w:rsidRPr="00540981">
        <w:rPr>
          <w:rFonts w:ascii="Times New Roman" w:eastAsia="Times New Roman" w:hAnsi="Times New Roman"/>
          <w:color w:val="000000"/>
          <w:sz w:val="24"/>
          <w:szCs w:val="24"/>
          <w:lang w:eastAsia="tr-TR"/>
        </w:rPr>
        <w:t>American</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Psychological</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Association</w:t>
      </w:r>
      <w:proofErr w:type="spellEnd"/>
      <w:r w:rsidRPr="00540981">
        <w:rPr>
          <w:rFonts w:ascii="Times New Roman" w:eastAsia="Times New Roman" w:hAnsi="Times New Roman"/>
          <w:color w:val="000000"/>
          <w:sz w:val="24"/>
          <w:szCs w:val="24"/>
          <w:lang w:eastAsia="tr-TR"/>
        </w:rPr>
        <w:t>.</w:t>
      </w:r>
    </w:p>
    <w:p w14:paraId="43F8E953" w14:textId="03DCF180" w:rsidR="00F26449" w:rsidRPr="00540981" w:rsidRDefault="00F26449" w:rsidP="00F26449">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hAnsi="Times New Roman"/>
          <w:color w:val="000000"/>
          <w:sz w:val="24"/>
          <w:szCs w:val="24"/>
        </w:rPr>
        <w:t>Erdamar</w:t>
      </w:r>
      <w:proofErr w:type="spellEnd"/>
      <w:r w:rsidRPr="00540981">
        <w:rPr>
          <w:rFonts w:ascii="Times New Roman" w:hAnsi="Times New Roman"/>
          <w:color w:val="000000"/>
          <w:sz w:val="24"/>
          <w:szCs w:val="24"/>
        </w:rPr>
        <w:t>, G. (2019). Yaşam boyu öğrenme</w:t>
      </w:r>
      <w:r w:rsidRPr="00540981">
        <w:rPr>
          <w:rFonts w:ascii="Times New Roman" w:hAnsi="Times New Roman"/>
          <w:i/>
          <w:color w:val="000000"/>
          <w:sz w:val="24"/>
          <w:szCs w:val="24"/>
        </w:rPr>
        <w:t xml:space="preserve">. </w:t>
      </w:r>
      <w:proofErr w:type="spellStart"/>
      <w:r>
        <w:rPr>
          <w:rFonts w:ascii="Times New Roman" w:hAnsi="Times New Roman"/>
          <w:color w:val="000000"/>
          <w:sz w:val="24"/>
          <w:szCs w:val="24"/>
        </w:rPr>
        <w:t>In</w:t>
      </w:r>
      <w:proofErr w:type="spellEnd"/>
      <w:r>
        <w:rPr>
          <w:rFonts w:ascii="Times New Roman" w:hAnsi="Times New Roman"/>
          <w:color w:val="000000"/>
          <w:sz w:val="24"/>
          <w:szCs w:val="24"/>
        </w:rPr>
        <w:t xml:space="preserve"> </w:t>
      </w:r>
      <w:r w:rsidRPr="00540981">
        <w:rPr>
          <w:rFonts w:ascii="Times New Roman" w:hAnsi="Times New Roman"/>
          <w:color w:val="000000"/>
          <w:sz w:val="24"/>
          <w:szCs w:val="24"/>
        </w:rPr>
        <w:t xml:space="preserve">Ö. Demirel (Ed.), </w:t>
      </w:r>
      <w:r w:rsidRPr="00540981">
        <w:rPr>
          <w:rFonts w:ascii="Times New Roman" w:hAnsi="Times New Roman"/>
          <w:i/>
          <w:color w:val="000000"/>
          <w:sz w:val="24"/>
          <w:szCs w:val="24"/>
        </w:rPr>
        <w:t xml:space="preserve">Eğitimde yeni yönelimler </w:t>
      </w:r>
      <w:r>
        <w:rPr>
          <w:rFonts w:ascii="Times New Roman" w:hAnsi="Times New Roman"/>
          <w:color w:val="000000"/>
          <w:sz w:val="24"/>
          <w:szCs w:val="24"/>
        </w:rPr>
        <w:t>(7th ed</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pp</w:t>
      </w:r>
      <w:proofErr w:type="spellEnd"/>
      <w:r w:rsidRPr="00540981">
        <w:rPr>
          <w:rFonts w:ascii="Times New Roman" w:hAnsi="Times New Roman"/>
          <w:color w:val="000000"/>
          <w:sz w:val="24"/>
          <w:szCs w:val="24"/>
        </w:rPr>
        <w:t xml:space="preserve">. 219-237). Ankara: </w:t>
      </w:r>
      <w:proofErr w:type="spellStart"/>
      <w:r w:rsidRPr="00540981">
        <w:rPr>
          <w:rFonts w:ascii="Times New Roman" w:hAnsi="Times New Roman"/>
          <w:color w:val="000000"/>
          <w:sz w:val="24"/>
          <w:szCs w:val="24"/>
        </w:rPr>
        <w:t>Pegem</w:t>
      </w:r>
      <w:proofErr w:type="spellEnd"/>
      <w:r w:rsidRPr="00540981">
        <w:rPr>
          <w:rFonts w:ascii="Times New Roman" w:hAnsi="Times New Roman"/>
          <w:color w:val="000000"/>
          <w:sz w:val="24"/>
          <w:szCs w:val="24"/>
        </w:rPr>
        <w:t xml:space="preserve"> Akademi.</w:t>
      </w:r>
    </w:p>
    <w:p w14:paraId="259BA7FC" w14:textId="4B1357FE" w:rsidR="00C76336" w:rsidRPr="002265F9" w:rsidRDefault="000E62D2" w:rsidP="00D93B21">
      <w:pPr>
        <w:spacing w:before="120" w:after="0" w:line="360" w:lineRule="auto"/>
        <w:jc w:val="both"/>
        <w:rPr>
          <w:rFonts w:ascii="Times New Roman" w:hAnsi="Times New Roman" w:cs="Times New Roman"/>
          <w:b/>
          <w:bCs/>
          <w:sz w:val="24"/>
          <w:szCs w:val="24"/>
          <w:lang w:val="en-US"/>
        </w:rPr>
      </w:pPr>
      <w:r w:rsidRPr="002265F9">
        <w:rPr>
          <w:rFonts w:ascii="Times New Roman" w:hAnsi="Times New Roman" w:cs="Times New Roman"/>
          <w:b/>
          <w:bCs/>
          <w:sz w:val="24"/>
          <w:szCs w:val="24"/>
          <w:lang w:val="en-US"/>
        </w:rPr>
        <w:t>Translation Book</w:t>
      </w:r>
    </w:p>
    <w:p w14:paraId="0EC2FBF8" w14:textId="7B3CA58D" w:rsidR="000E62D2" w:rsidRPr="002265F9" w:rsidRDefault="000E62D2" w:rsidP="00D93B21">
      <w:pPr>
        <w:spacing w:before="120" w:after="0" w:line="360" w:lineRule="auto"/>
        <w:ind w:left="554" w:right="380" w:hanging="554"/>
        <w:jc w:val="both"/>
        <w:rPr>
          <w:rFonts w:ascii="Times New Roman" w:eastAsia="Times New Roman" w:hAnsi="Times New Roman" w:cs="Times New Roman"/>
          <w:color w:val="000000"/>
          <w:sz w:val="24"/>
          <w:szCs w:val="24"/>
          <w:lang w:eastAsia="tr-TR"/>
        </w:rPr>
      </w:pPr>
      <w:proofErr w:type="spellStart"/>
      <w:r w:rsidRPr="002265F9">
        <w:rPr>
          <w:rFonts w:ascii="Times New Roman" w:eastAsia="Times New Roman" w:hAnsi="Times New Roman" w:cs="Times New Roman"/>
          <w:color w:val="000000"/>
          <w:sz w:val="24"/>
          <w:szCs w:val="24"/>
          <w:lang w:eastAsia="tr-TR"/>
        </w:rPr>
        <w:t>Damasio</w:t>
      </w:r>
      <w:proofErr w:type="spellEnd"/>
      <w:r w:rsidRPr="002265F9">
        <w:rPr>
          <w:rFonts w:ascii="Times New Roman" w:eastAsia="Times New Roman" w:hAnsi="Times New Roman" w:cs="Times New Roman"/>
          <w:color w:val="000000"/>
          <w:sz w:val="24"/>
          <w:szCs w:val="24"/>
          <w:lang w:eastAsia="tr-TR"/>
        </w:rPr>
        <w:t xml:space="preserve">, A. R. (1999). </w:t>
      </w:r>
      <w:r w:rsidRPr="002265F9">
        <w:rPr>
          <w:rFonts w:ascii="Times New Roman" w:eastAsia="Times New Roman" w:hAnsi="Times New Roman" w:cs="Times New Roman"/>
          <w:i/>
          <w:iCs/>
          <w:color w:val="000000"/>
          <w:sz w:val="24"/>
          <w:szCs w:val="24"/>
          <w:lang w:eastAsia="tr-TR"/>
        </w:rPr>
        <w:t>Descartes’in yanılgısı.</w:t>
      </w:r>
      <w:r w:rsidRPr="002265F9">
        <w:rPr>
          <w:rFonts w:ascii="Times New Roman" w:eastAsia="Times New Roman" w:hAnsi="Times New Roman" w:cs="Times New Roman"/>
          <w:color w:val="000000"/>
          <w:sz w:val="24"/>
          <w:szCs w:val="24"/>
          <w:lang w:eastAsia="tr-TR"/>
        </w:rPr>
        <w:t xml:space="preserve"> (B. </w:t>
      </w:r>
      <w:r w:rsidR="00126134" w:rsidRPr="002265F9">
        <w:rPr>
          <w:rFonts w:ascii="Times New Roman" w:eastAsia="Times New Roman" w:hAnsi="Times New Roman" w:cs="Times New Roman"/>
          <w:color w:val="000000"/>
          <w:sz w:val="24"/>
          <w:szCs w:val="24"/>
          <w:lang w:eastAsia="tr-TR"/>
        </w:rPr>
        <w:t>Atlamaz, Trans</w:t>
      </w:r>
      <w:r w:rsidRPr="002265F9">
        <w:rPr>
          <w:rFonts w:ascii="Times New Roman" w:eastAsia="Times New Roman" w:hAnsi="Times New Roman" w:cs="Times New Roman"/>
          <w:color w:val="000000"/>
          <w:sz w:val="24"/>
          <w:szCs w:val="24"/>
          <w:lang w:eastAsia="tr-TR"/>
        </w:rPr>
        <w:t>.). İstanbul: Varlık Yayınları.</w:t>
      </w:r>
    </w:p>
    <w:p w14:paraId="0D5399F6" w14:textId="01182F5D" w:rsidR="000E62D2" w:rsidRPr="002265F9" w:rsidRDefault="00B05E02" w:rsidP="00D93B21">
      <w:pPr>
        <w:spacing w:before="120"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Master’s Thesis/</w:t>
      </w:r>
      <w:r w:rsidR="000E62D2" w:rsidRPr="002265F9">
        <w:rPr>
          <w:rFonts w:ascii="Times New Roman" w:hAnsi="Times New Roman" w:cs="Times New Roman"/>
          <w:b/>
          <w:bCs/>
          <w:sz w:val="24"/>
          <w:szCs w:val="24"/>
          <w:lang w:val="en-US"/>
        </w:rPr>
        <w:t xml:space="preserve">Dissertations </w:t>
      </w:r>
    </w:p>
    <w:p w14:paraId="2F379218" w14:textId="21FF397B" w:rsidR="00F26449" w:rsidRDefault="00F26449" w:rsidP="00F26449">
      <w:pPr>
        <w:spacing w:before="120" w:after="0" w:line="360" w:lineRule="auto"/>
        <w:ind w:left="425" w:hanging="425"/>
        <w:jc w:val="both"/>
        <w:rPr>
          <w:rFonts w:ascii="Times New Roman" w:eastAsia="STXinwei" w:hAnsi="Times New Roman"/>
          <w:sz w:val="24"/>
          <w:szCs w:val="24"/>
        </w:rPr>
      </w:pPr>
      <w:r w:rsidRPr="007A4515">
        <w:rPr>
          <w:rFonts w:ascii="Times New Roman" w:hAnsi="Times New Roman"/>
          <w:sz w:val="24"/>
          <w:szCs w:val="24"/>
        </w:rPr>
        <w:t xml:space="preserve">Uysal, Ş. (2013). </w:t>
      </w:r>
      <w:r w:rsidRPr="007A4515">
        <w:rPr>
          <w:rFonts w:ascii="Times New Roman" w:hAnsi="Times New Roman"/>
          <w:i/>
          <w:sz w:val="24"/>
          <w:szCs w:val="24"/>
        </w:rPr>
        <w:t>Türkiye’de eğitim yönetimi, teftişi, planlaması ve ekonomisi alanındaki doktora tezlerinin incelenmesi</w:t>
      </w:r>
      <w:r w:rsidRPr="007A4515">
        <w:rPr>
          <w:rFonts w:ascii="Times New Roman" w:hAnsi="Times New Roman"/>
          <w:sz w:val="24"/>
          <w:szCs w:val="24"/>
        </w:rPr>
        <w:t xml:space="preserve">. </w:t>
      </w:r>
      <w:r>
        <w:rPr>
          <w:rFonts w:ascii="Times New Roman" w:eastAsia="STXinwei" w:hAnsi="Times New Roman"/>
          <w:sz w:val="24"/>
          <w:szCs w:val="24"/>
        </w:rPr>
        <w:t>(</w:t>
      </w:r>
      <w:proofErr w:type="spellStart"/>
      <w:r w:rsidR="006B4390">
        <w:rPr>
          <w:rFonts w:ascii="Times New Roman" w:eastAsia="STXinwei" w:hAnsi="Times New Roman"/>
          <w:sz w:val="24"/>
          <w:szCs w:val="24"/>
        </w:rPr>
        <w:t>D</w:t>
      </w:r>
      <w:r>
        <w:rPr>
          <w:rFonts w:ascii="Times New Roman" w:eastAsia="STXinwei" w:hAnsi="Times New Roman"/>
          <w:sz w:val="24"/>
          <w:szCs w:val="24"/>
        </w:rPr>
        <w:t>issertation</w:t>
      </w:r>
      <w:proofErr w:type="spellEnd"/>
      <w:r>
        <w:rPr>
          <w:rFonts w:ascii="Times New Roman" w:eastAsia="STXinwei" w:hAnsi="Times New Roman"/>
          <w:sz w:val="24"/>
          <w:szCs w:val="24"/>
        </w:rPr>
        <w:t xml:space="preserve">). </w:t>
      </w:r>
      <w:proofErr w:type="spellStart"/>
      <w:r>
        <w:rPr>
          <w:rFonts w:ascii="Times New Roman" w:eastAsia="STXinwei" w:hAnsi="Times New Roman"/>
          <w:sz w:val="24"/>
          <w:szCs w:val="24"/>
        </w:rPr>
        <w:t>Retrieved</w:t>
      </w:r>
      <w:proofErr w:type="spellEnd"/>
      <w:r>
        <w:rPr>
          <w:rFonts w:ascii="Times New Roman" w:eastAsia="STXinwei" w:hAnsi="Times New Roman"/>
          <w:sz w:val="24"/>
          <w:szCs w:val="24"/>
        </w:rPr>
        <w:t xml:space="preserve"> </w:t>
      </w:r>
      <w:proofErr w:type="spellStart"/>
      <w:r>
        <w:rPr>
          <w:rFonts w:ascii="Times New Roman" w:eastAsia="STXinwei" w:hAnsi="Times New Roman"/>
          <w:sz w:val="24"/>
          <w:szCs w:val="24"/>
        </w:rPr>
        <w:t>from</w:t>
      </w:r>
      <w:proofErr w:type="spellEnd"/>
      <w:r w:rsidRPr="007A4515">
        <w:rPr>
          <w:rFonts w:ascii="Times New Roman" w:eastAsia="STXinwei" w:hAnsi="Times New Roman"/>
          <w:sz w:val="24"/>
          <w:szCs w:val="24"/>
        </w:rPr>
        <w:t xml:space="preserve"> </w:t>
      </w:r>
      <w:hyperlink r:id="rId11" w:history="1">
        <w:r w:rsidRPr="00D42101">
          <w:rPr>
            <w:rStyle w:val="Kpr"/>
            <w:rFonts w:ascii="Times New Roman" w:eastAsia="STXinwei" w:hAnsi="Times New Roman"/>
            <w:color w:val="0070C0"/>
            <w:sz w:val="24"/>
            <w:szCs w:val="24"/>
          </w:rPr>
          <w:t>https://tez.yok.gov.tr</w:t>
        </w:r>
      </w:hyperlink>
    </w:p>
    <w:p w14:paraId="01EC6C61" w14:textId="023B09F7" w:rsidR="00F26449" w:rsidRPr="00540981" w:rsidRDefault="00F26449" w:rsidP="00F26449">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Wilfley</w:t>
      </w:r>
      <w:proofErr w:type="spellEnd"/>
      <w:r w:rsidRPr="00540981">
        <w:rPr>
          <w:rFonts w:ascii="Times New Roman" w:eastAsia="Times New Roman" w:hAnsi="Times New Roman"/>
          <w:color w:val="000000"/>
          <w:sz w:val="24"/>
          <w:szCs w:val="24"/>
          <w:lang w:eastAsia="tr-TR"/>
        </w:rPr>
        <w:t xml:space="preserve">, D. E. (1989). </w:t>
      </w:r>
      <w:proofErr w:type="spellStart"/>
      <w:r w:rsidRPr="00540981">
        <w:rPr>
          <w:rFonts w:ascii="Times New Roman" w:eastAsia="Times New Roman" w:hAnsi="Times New Roman"/>
          <w:i/>
          <w:iCs/>
          <w:color w:val="000000"/>
          <w:sz w:val="24"/>
          <w:szCs w:val="24"/>
          <w:lang w:eastAsia="tr-TR"/>
        </w:rPr>
        <w:t>Interpersonal</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analyses</w:t>
      </w:r>
      <w:proofErr w:type="spellEnd"/>
      <w:r w:rsidRPr="00540981">
        <w:rPr>
          <w:rFonts w:ascii="Times New Roman" w:eastAsia="Times New Roman" w:hAnsi="Times New Roman"/>
          <w:i/>
          <w:iCs/>
          <w:color w:val="000000"/>
          <w:sz w:val="24"/>
          <w:szCs w:val="24"/>
          <w:lang w:eastAsia="tr-TR"/>
        </w:rPr>
        <w:t xml:space="preserve"> of </w:t>
      </w:r>
      <w:proofErr w:type="spellStart"/>
      <w:r w:rsidRPr="00540981">
        <w:rPr>
          <w:rFonts w:ascii="Times New Roman" w:eastAsia="Times New Roman" w:hAnsi="Times New Roman"/>
          <w:i/>
          <w:iCs/>
          <w:color w:val="000000"/>
          <w:sz w:val="24"/>
          <w:szCs w:val="24"/>
          <w:lang w:eastAsia="tr-TR"/>
        </w:rPr>
        <w:t>bulimia</w:t>
      </w:r>
      <w:proofErr w:type="spellEnd"/>
      <w:r w:rsidRPr="00540981">
        <w:rPr>
          <w:rFonts w:ascii="Times New Roman" w:eastAsia="Times New Roman" w:hAnsi="Times New Roman"/>
          <w:i/>
          <w:iCs/>
          <w:color w:val="000000"/>
          <w:sz w:val="24"/>
          <w:szCs w:val="24"/>
          <w:lang w:eastAsia="tr-TR"/>
        </w:rPr>
        <w:t>: Normal-</w:t>
      </w:r>
      <w:proofErr w:type="spellStart"/>
      <w:r w:rsidRPr="00540981">
        <w:rPr>
          <w:rFonts w:ascii="Times New Roman" w:eastAsia="Times New Roman" w:hAnsi="Times New Roman"/>
          <w:i/>
          <w:iCs/>
          <w:color w:val="000000"/>
          <w:sz w:val="24"/>
          <w:szCs w:val="24"/>
          <w:lang w:eastAsia="tr-TR"/>
        </w:rPr>
        <w:t>weight</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and</w:t>
      </w:r>
      <w:proofErr w:type="spellEnd"/>
      <w:r w:rsidRPr="00540981">
        <w:rPr>
          <w:rFonts w:ascii="Times New Roman" w:eastAsia="Times New Roman" w:hAnsi="Times New Roman"/>
          <w:i/>
          <w:iCs/>
          <w:color w:val="000000"/>
          <w:sz w:val="24"/>
          <w:szCs w:val="24"/>
          <w:lang w:eastAsia="tr-TR"/>
        </w:rPr>
        <w:t xml:space="preserve"> </w:t>
      </w:r>
      <w:proofErr w:type="spellStart"/>
      <w:r w:rsidRPr="00540981">
        <w:rPr>
          <w:rFonts w:ascii="Times New Roman" w:eastAsia="Times New Roman" w:hAnsi="Times New Roman"/>
          <w:i/>
          <w:iCs/>
          <w:color w:val="000000"/>
          <w:sz w:val="24"/>
          <w:szCs w:val="24"/>
          <w:lang w:eastAsia="tr-TR"/>
        </w:rPr>
        <w:t>obese</w:t>
      </w:r>
      <w:proofErr w:type="spellEnd"/>
      <w:r w:rsidRPr="00540981">
        <w:rPr>
          <w:rFonts w:ascii="Times New Roman" w:eastAsia="Times New Roman" w:hAnsi="Times New Roman"/>
          <w:i/>
          <w:iCs/>
          <w:color w:val="000000"/>
          <w:sz w:val="24"/>
          <w:szCs w:val="24"/>
          <w:lang w:eastAsia="tr-TR"/>
        </w:rPr>
        <w:t xml:space="preserve">. </w:t>
      </w:r>
      <w:r w:rsidRPr="00540981">
        <w:rPr>
          <w:rFonts w:ascii="Times New Roman" w:eastAsia="Times New Roman" w:hAnsi="Times New Roman"/>
          <w:color w:val="000000"/>
          <w:sz w:val="24"/>
          <w:szCs w:val="24"/>
          <w:lang w:eastAsia="tr-TR"/>
        </w:rPr>
        <w:t>(</w:t>
      </w:r>
      <w:proofErr w:type="spellStart"/>
      <w:r>
        <w:rPr>
          <w:rFonts w:ascii="Times New Roman" w:eastAsia="Times New Roman" w:hAnsi="Times New Roman"/>
          <w:color w:val="000000"/>
          <w:sz w:val="24"/>
          <w:szCs w:val="24"/>
          <w:lang w:eastAsia="tr-TR"/>
        </w:rPr>
        <w:t>Doctoral</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dissertation</w:t>
      </w:r>
      <w:proofErr w:type="spellEnd"/>
      <w:r w:rsidRPr="00540981">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w:t>
      </w:r>
      <w:proofErr w:type="spellStart"/>
      <w:r>
        <w:rPr>
          <w:rFonts w:ascii="Times New Roman" w:eastAsia="Times New Roman" w:hAnsi="Times New Roman"/>
          <w:color w:val="000000"/>
          <w:sz w:val="24"/>
          <w:szCs w:val="24"/>
          <w:lang w:eastAsia="tr-TR"/>
        </w:rPr>
        <w:t>Retrieved</w:t>
      </w:r>
      <w:proofErr w:type="spellEnd"/>
      <w:r>
        <w:rPr>
          <w:rFonts w:ascii="Times New Roman" w:eastAsia="Times New Roman" w:hAnsi="Times New Roman"/>
          <w:color w:val="000000"/>
          <w:sz w:val="24"/>
          <w:szCs w:val="24"/>
          <w:lang w:eastAsia="tr-TR"/>
        </w:rPr>
        <w:t xml:space="preserve"> </w:t>
      </w:r>
      <w:proofErr w:type="spellStart"/>
      <w:r>
        <w:rPr>
          <w:rFonts w:ascii="Times New Roman" w:eastAsia="Times New Roman" w:hAnsi="Times New Roman"/>
          <w:color w:val="000000"/>
          <w:sz w:val="24"/>
          <w:szCs w:val="24"/>
          <w:lang w:eastAsia="tr-TR"/>
        </w:rPr>
        <w:t>from</w:t>
      </w:r>
      <w:proofErr w:type="spellEnd"/>
      <w:r w:rsidRPr="00540981">
        <w:rPr>
          <w:rFonts w:ascii="Times New Roman" w:eastAsia="Times New Roman" w:hAnsi="Times New Roman"/>
          <w:color w:val="000000"/>
          <w:sz w:val="24"/>
          <w:szCs w:val="24"/>
          <w:lang w:eastAsia="tr-TR"/>
        </w:rPr>
        <w:t xml:space="preserve"> </w:t>
      </w:r>
      <w:r w:rsidRPr="00D42101">
        <w:rPr>
          <w:rFonts w:ascii="Times New Roman" w:eastAsia="Times New Roman" w:hAnsi="Times New Roman"/>
          <w:color w:val="0070C0"/>
          <w:sz w:val="24"/>
          <w:szCs w:val="24"/>
          <w:u w:val="single"/>
          <w:lang w:eastAsia="tr-TR"/>
        </w:rPr>
        <w:t>https://</w:t>
      </w:r>
      <w:proofErr w:type="gramStart"/>
      <w:r w:rsidRPr="00D42101">
        <w:rPr>
          <w:rFonts w:ascii="Times New Roman" w:eastAsia="Times New Roman" w:hAnsi="Times New Roman"/>
          <w:color w:val="0070C0"/>
          <w:sz w:val="24"/>
          <w:szCs w:val="24"/>
          <w:u w:val="single"/>
          <w:lang w:eastAsia="tr-TR"/>
        </w:rPr>
        <w:t>........</w:t>
      </w:r>
      <w:proofErr w:type="gramEnd"/>
      <w:r w:rsidRPr="00D42101">
        <w:rPr>
          <w:rFonts w:ascii="Times New Roman" w:eastAsia="Times New Roman" w:hAnsi="Times New Roman"/>
          <w:color w:val="0070C0"/>
          <w:sz w:val="24"/>
          <w:szCs w:val="24"/>
          <w:lang w:eastAsia="tr-TR"/>
        </w:rPr>
        <w:t xml:space="preserve"> </w:t>
      </w:r>
    </w:p>
    <w:p w14:paraId="07DB1DAF" w14:textId="27E86C20" w:rsidR="00473264" w:rsidRPr="002265F9" w:rsidRDefault="00473264" w:rsidP="00D93B21">
      <w:pPr>
        <w:spacing w:before="120" w:after="0" w:line="360" w:lineRule="auto"/>
        <w:ind w:left="425" w:hanging="425"/>
        <w:jc w:val="both"/>
        <w:rPr>
          <w:rFonts w:ascii="Times New Roman" w:eastAsia="Times New Roman" w:hAnsi="Times New Roman" w:cs="Times New Roman"/>
          <w:b/>
          <w:bCs/>
          <w:color w:val="000000"/>
          <w:sz w:val="24"/>
          <w:szCs w:val="24"/>
          <w:lang w:val="en-US" w:eastAsia="tr-TR"/>
        </w:rPr>
      </w:pPr>
      <w:r w:rsidRPr="002265F9">
        <w:rPr>
          <w:rFonts w:ascii="Times New Roman" w:eastAsia="Times New Roman" w:hAnsi="Times New Roman" w:cs="Times New Roman"/>
          <w:b/>
          <w:bCs/>
          <w:color w:val="000000"/>
          <w:sz w:val="24"/>
          <w:szCs w:val="24"/>
          <w:lang w:val="en-US" w:eastAsia="tr-TR"/>
        </w:rPr>
        <w:t>Proceedings and Poster Proceedings</w:t>
      </w:r>
    </w:p>
    <w:p w14:paraId="1A336A82" w14:textId="073E51BF" w:rsidR="00F26449" w:rsidRPr="00540981" w:rsidRDefault="00F26449" w:rsidP="00F26449">
      <w:pPr>
        <w:spacing w:before="120" w:after="0" w:line="360" w:lineRule="auto"/>
        <w:ind w:left="426" w:hanging="426"/>
        <w:jc w:val="both"/>
        <w:rPr>
          <w:rFonts w:ascii="Times New Roman" w:eastAsia="Times New Roman" w:hAnsi="Times New Roman"/>
          <w:color w:val="000000"/>
          <w:sz w:val="24"/>
          <w:szCs w:val="24"/>
          <w:lang w:eastAsia="tr-TR"/>
        </w:rPr>
      </w:pPr>
      <w:r w:rsidRPr="00540981">
        <w:rPr>
          <w:rFonts w:ascii="Times New Roman" w:eastAsia="Times New Roman" w:hAnsi="Times New Roman"/>
          <w:color w:val="000000"/>
          <w:sz w:val="24"/>
          <w:szCs w:val="24"/>
          <w:lang w:eastAsia="tr-TR"/>
        </w:rPr>
        <w:t xml:space="preserve">Aladağ, M. (2008, </w:t>
      </w:r>
      <w:proofErr w:type="spellStart"/>
      <w:r w:rsidR="00061E10">
        <w:rPr>
          <w:rFonts w:ascii="Times New Roman" w:eastAsia="Times New Roman" w:hAnsi="Times New Roman"/>
          <w:color w:val="000000"/>
          <w:sz w:val="24"/>
          <w:szCs w:val="24"/>
          <w:lang w:eastAsia="tr-TR"/>
        </w:rPr>
        <w:t>June</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Counseling</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practicum</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and</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supervision</w:t>
      </w:r>
      <w:proofErr w:type="spellEnd"/>
      <w:r w:rsidRPr="00540981">
        <w:rPr>
          <w:rFonts w:ascii="Times New Roman" w:eastAsia="Times New Roman" w:hAnsi="Times New Roman"/>
          <w:i/>
          <w:color w:val="000000"/>
          <w:sz w:val="24"/>
          <w:szCs w:val="24"/>
          <w:lang w:eastAsia="tr-TR"/>
        </w:rPr>
        <w:t xml:space="preserve"> in </w:t>
      </w:r>
      <w:proofErr w:type="spellStart"/>
      <w:r w:rsidRPr="00540981">
        <w:rPr>
          <w:rFonts w:ascii="Times New Roman" w:eastAsia="Times New Roman" w:hAnsi="Times New Roman"/>
          <w:i/>
          <w:color w:val="000000"/>
          <w:sz w:val="24"/>
          <w:szCs w:val="24"/>
          <w:lang w:eastAsia="tr-TR"/>
        </w:rPr>
        <w:t>counselor</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education</w:t>
      </w:r>
      <w:proofErr w:type="spellEnd"/>
      <w:r w:rsidRPr="00540981">
        <w:rPr>
          <w:rFonts w:ascii="Times New Roman" w:eastAsia="Times New Roman" w:hAnsi="Times New Roman"/>
          <w:i/>
          <w:color w:val="000000"/>
          <w:sz w:val="24"/>
          <w:szCs w:val="24"/>
          <w:lang w:eastAsia="tr-TR"/>
        </w:rPr>
        <w:t xml:space="preserve"> in </w:t>
      </w:r>
      <w:proofErr w:type="spellStart"/>
      <w:r w:rsidRPr="00540981">
        <w:rPr>
          <w:rFonts w:ascii="Times New Roman" w:eastAsia="Times New Roman" w:hAnsi="Times New Roman"/>
          <w:i/>
          <w:color w:val="000000"/>
          <w:sz w:val="24"/>
          <w:szCs w:val="24"/>
          <w:lang w:eastAsia="tr-TR"/>
        </w:rPr>
        <w:t>Turkey</w:t>
      </w:r>
      <w:proofErr w:type="spellEnd"/>
      <w:r w:rsidRPr="00540981">
        <w:rPr>
          <w:rFonts w:ascii="Times New Roman" w:eastAsia="Times New Roman" w:hAnsi="Times New Roman"/>
          <w:color w:val="000000"/>
          <w:sz w:val="24"/>
          <w:szCs w:val="24"/>
          <w:lang w:eastAsia="tr-TR"/>
        </w:rPr>
        <w:t xml:space="preserve">. </w:t>
      </w:r>
      <w:proofErr w:type="spellStart"/>
      <w:r w:rsidR="00061E10">
        <w:rPr>
          <w:rFonts w:ascii="Times New Roman" w:eastAsia="Times New Roman" w:hAnsi="Times New Roman"/>
          <w:color w:val="000000"/>
          <w:sz w:val="24"/>
          <w:szCs w:val="24"/>
          <w:lang w:eastAsia="tr-TR"/>
        </w:rPr>
        <w:t>Paper</w:t>
      </w:r>
      <w:proofErr w:type="spellEnd"/>
      <w:r w:rsidR="00061E10">
        <w:rPr>
          <w:rFonts w:ascii="Times New Roman" w:eastAsia="Times New Roman" w:hAnsi="Times New Roman"/>
          <w:color w:val="000000"/>
          <w:sz w:val="24"/>
          <w:szCs w:val="24"/>
          <w:lang w:eastAsia="tr-TR"/>
        </w:rPr>
        <w:t xml:space="preserve"> </w:t>
      </w:r>
      <w:proofErr w:type="spellStart"/>
      <w:r w:rsidR="00061E10">
        <w:rPr>
          <w:rFonts w:ascii="Times New Roman" w:eastAsia="Times New Roman" w:hAnsi="Times New Roman"/>
          <w:color w:val="000000"/>
          <w:sz w:val="24"/>
          <w:szCs w:val="24"/>
          <w:lang w:eastAsia="tr-TR"/>
        </w:rPr>
        <w:t>presented</w:t>
      </w:r>
      <w:proofErr w:type="spellEnd"/>
      <w:r w:rsidR="00061E10">
        <w:rPr>
          <w:rFonts w:ascii="Times New Roman" w:eastAsia="Times New Roman" w:hAnsi="Times New Roman"/>
          <w:color w:val="000000"/>
          <w:sz w:val="24"/>
          <w:szCs w:val="24"/>
          <w:lang w:eastAsia="tr-TR"/>
        </w:rPr>
        <w:t xml:space="preserve"> at </w:t>
      </w:r>
      <w:proofErr w:type="spellStart"/>
      <w:r w:rsidR="00061E10">
        <w:rPr>
          <w:rFonts w:ascii="Times New Roman" w:eastAsia="Times New Roman" w:hAnsi="Times New Roman"/>
          <w:color w:val="000000"/>
          <w:sz w:val="24"/>
          <w:szCs w:val="24"/>
          <w:lang w:eastAsia="tr-TR"/>
        </w:rPr>
        <w:t>the</w:t>
      </w:r>
      <w:proofErr w:type="spellEnd"/>
      <w:r w:rsidR="00061E10">
        <w:rPr>
          <w:rFonts w:ascii="Times New Roman" w:eastAsia="Times New Roman" w:hAnsi="Times New Roman"/>
          <w:color w:val="000000"/>
          <w:sz w:val="24"/>
          <w:szCs w:val="24"/>
          <w:lang w:eastAsia="tr-TR"/>
        </w:rPr>
        <w:t xml:space="preserve"> </w:t>
      </w:r>
      <w:r w:rsidRPr="00540981">
        <w:rPr>
          <w:rFonts w:ascii="Times New Roman" w:eastAsia="Times New Roman" w:hAnsi="Times New Roman"/>
          <w:color w:val="000000"/>
          <w:sz w:val="24"/>
          <w:szCs w:val="24"/>
          <w:lang w:eastAsia="tr-TR"/>
        </w:rPr>
        <w:t xml:space="preserve">IV. International </w:t>
      </w:r>
      <w:proofErr w:type="spellStart"/>
      <w:r w:rsidRPr="00540981">
        <w:rPr>
          <w:rFonts w:ascii="Times New Roman" w:eastAsia="Times New Roman" w:hAnsi="Times New Roman"/>
          <w:color w:val="000000"/>
          <w:sz w:val="24"/>
          <w:szCs w:val="24"/>
          <w:lang w:eastAsia="tr-TR"/>
        </w:rPr>
        <w:t>Interdisciplinary</w:t>
      </w:r>
      <w:proofErr w:type="spellEnd"/>
      <w:r w:rsidRPr="00540981">
        <w:rPr>
          <w:rFonts w:ascii="Times New Roman" w:eastAsia="Times New Roman" w:hAnsi="Times New Roman"/>
          <w:color w:val="000000"/>
          <w:sz w:val="24"/>
          <w:szCs w:val="24"/>
          <w:lang w:eastAsia="tr-TR"/>
        </w:rPr>
        <w:t xml:space="preserve"> Conference on </w:t>
      </w:r>
      <w:proofErr w:type="spellStart"/>
      <w:r w:rsidRPr="00540981">
        <w:rPr>
          <w:rFonts w:ascii="Times New Roman" w:eastAsia="Times New Roman" w:hAnsi="Times New Roman"/>
          <w:color w:val="000000"/>
          <w:sz w:val="24"/>
          <w:szCs w:val="24"/>
          <w:lang w:eastAsia="tr-TR"/>
        </w:rPr>
        <w:t>Clinical</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Supervision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Buffalo</w:t>
      </w:r>
      <w:proofErr w:type="spellEnd"/>
      <w:r w:rsidRPr="00540981">
        <w:rPr>
          <w:rFonts w:ascii="Times New Roman" w:eastAsia="Times New Roman" w:hAnsi="Times New Roman"/>
          <w:color w:val="000000"/>
          <w:sz w:val="24"/>
          <w:szCs w:val="24"/>
          <w:lang w:eastAsia="tr-TR"/>
        </w:rPr>
        <w:t>, New York, USA.</w:t>
      </w:r>
    </w:p>
    <w:p w14:paraId="4189B19A" w14:textId="5CBDB03A" w:rsidR="00F26449" w:rsidRPr="00540981" w:rsidDel="006F07CE" w:rsidRDefault="00F26449" w:rsidP="00F26449">
      <w:pPr>
        <w:tabs>
          <w:tab w:val="left" w:pos="284"/>
        </w:tabs>
        <w:autoSpaceDE w:val="0"/>
        <w:autoSpaceDN w:val="0"/>
        <w:adjustRightInd w:val="0"/>
        <w:spacing w:before="120" w:after="0" w:line="360" w:lineRule="auto"/>
        <w:ind w:left="425" w:hanging="425"/>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Graf</w:t>
      </w:r>
      <w:proofErr w:type="spellEnd"/>
      <w:r>
        <w:rPr>
          <w:rFonts w:ascii="Times New Roman" w:hAnsi="Times New Roman"/>
          <w:color w:val="000000"/>
          <w:sz w:val="24"/>
          <w:szCs w:val="24"/>
          <w:shd w:val="clear" w:color="auto" w:fill="FFFFFF"/>
        </w:rPr>
        <w:t>, S</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Viola</w:t>
      </w:r>
      <w:proofErr w:type="spellEnd"/>
      <w:r>
        <w:rPr>
          <w:rFonts w:ascii="Times New Roman" w:hAnsi="Times New Roman"/>
          <w:color w:val="000000"/>
          <w:sz w:val="24"/>
          <w:szCs w:val="24"/>
          <w:shd w:val="clear" w:color="auto" w:fill="FFFFFF"/>
        </w:rPr>
        <w:t>, S. R.</w:t>
      </w:r>
      <w:r w:rsidRPr="00540981" w:rsidDel="006F07CE">
        <w:rPr>
          <w:rFonts w:ascii="Times New Roman" w:hAnsi="Times New Roman"/>
          <w:color w:val="000000"/>
          <w:sz w:val="24"/>
          <w:szCs w:val="24"/>
          <w:shd w:val="clear" w:color="auto" w:fill="FFFFFF"/>
        </w:rPr>
        <w:t xml:space="preserve"> &amp; </w:t>
      </w:r>
      <w:proofErr w:type="spellStart"/>
      <w:r w:rsidRPr="00540981" w:rsidDel="006F07CE">
        <w:rPr>
          <w:rFonts w:ascii="Times New Roman" w:hAnsi="Times New Roman"/>
          <w:color w:val="000000"/>
          <w:sz w:val="24"/>
          <w:szCs w:val="24"/>
          <w:shd w:val="clear" w:color="auto" w:fill="FFFFFF"/>
        </w:rPr>
        <w:t>Kinshuk</w:t>
      </w:r>
      <w:proofErr w:type="spellEnd"/>
      <w:r w:rsidRPr="00540981" w:rsidDel="006F07CE">
        <w:rPr>
          <w:rFonts w:ascii="Times New Roman" w:hAnsi="Times New Roman"/>
          <w:color w:val="000000"/>
          <w:sz w:val="24"/>
          <w:szCs w:val="24"/>
          <w:shd w:val="clear" w:color="auto" w:fill="FFFFFF"/>
        </w:rPr>
        <w:t xml:space="preserve">, T. L. (2006). </w:t>
      </w:r>
      <w:proofErr w:type="spellStart"/>
      <w:r w:rsidRPr="00540981" w:rsidDel="006F07CE">
        <w:rPr>
          <w:rFonts w:ascii="Times New Roman" w:hAnsi="Times New Roman"/>
          <w:color w:val="000000"/>
          <w:sz w:val="24"/>
          <w:szCs w:val="24"/>
          <w:shd w:val="clear" w:color="auto" w:fill="FFFFFF"/>
        </w:rPr>
        <w:t>Representative</w:t>
      </w:r>
      <w:proofErr w:type="spellEnd"/>
      <w:r w:rsidRPr="00540981" w:rsidDel="006F07CE">
        <w:rPr>
          <w:rFonts w:ascii="Times New Roman" w:hAnsi="Times New Roman"/>
          <w:color w:val="000000"/>
          <w:sz w:val="24"/>
          <w:szCs w:val="24"/>
          <w:shd w:val="clear" w:color="auto" w:fill="FFFFFF"/>
        </w:rPr>
        <w:t xml:space="preserve"> </w:t>
      </w:r>
      <w:proofErr w:type="spellStart"/>
      <w:r w:rsidRPr="00540981" w:rsidDel="006F07CE">
        <w:rPr>
          <w:rFonts w:ascii="Times New Roman" w:hAnsi="Times New Roman"/>
          <w:color w:val="000000"/>
          <w:sz w:val="24"/>
          <w:szCs w:val="24"/>
          <w:shd w:val="clear" w:color="auto" w:fill="FFFFFF"/>
        </w:rPr>
        <w:t>characteristics</w:t>
      </w:r>
      <w:proofErr w:type="spellEnd"/>
      <w:r w:rsidRPr="00540981" w:rsidDel="006F07CE">
        <w:rPr>
          <w:rFonts w:ascii="Times New Roman" w:hAnsi="Times New Roman"/>
          <w:color w:val="000000"/>
          <w:sz w:val="24"/>
          <w:szCs w:val="24"/>
          <w:shd w:val="clear" w:color="auto" w:fill="FFFFFF"/>
        </w:rPr>
        <w:t xml:space="preserve"> of </w:t>
      </w:r>
      <w:proofErr w:type="spellStart"/>
      <w:r w:rsidRPr="00540981">
        <w:rPr>
          <w:rFonts w:ascii="Times New Roman" w:hAnsi="Times New Roman"/>
          <w:color w:val="000000"/>
          <w:sz w:val="24"/>
          <w:szCs w:val="24"/>
          <w:shd w:val="clear" w:color="auto" w:fill="FFFFFF"/>
        </w:rPr>
        <w:t>F</w:t>
      </w:r>
      <w:r w:rsidRPr="00540981" w:rsidDel="006F07CE">
        <w:rPr>
          <w:rFonts w:ascii="Times New Roman" w:hAnsi="Times New Roman"/>
          <w:color w:val="000000"/>
          <w:sz w:val="24"/>
          <w:szCs w:val="24"/>
          <w:shd w:val="clear" w:color="auto" w:fill="FFFFFF"/>
        </w:rPr>
        <w:t>elder-</w:t>
      </w:r>
      <w:r w:rsidRPr="00540981">
        <w:rPr>
          <w:rFonts w:ascii="Times New Roman" w:hAnsi="Times New Roman"/>
          <w:color w:val="000000"/>
          <w:sz w:val="24"/>
          <w:szCs w:val="24"/>
          <w:shd w:val="clear" w:color="auto" w:fill="FFFFFF"/>
        </w:rPr>
        <w:t>S</w:t>
      </w:r>
      <w:r w:rsidRPr="00540981" w:rsidDel="006F07CE">
        <w:rPr>
          <w:rFonts w:ascii="Times New Roman" w:hAnsi="Times New Roman"/>
          <w:color w:val="000000"/>
          <w:sz w:val="24"/>
          <w:szCs w:val="24"/>
          <w:shd w:val="clear" w:color="auto" w:fill="FFFFFF"/>
        </w:rPr>
        <w:t>ilverman</w:t>
      </w:r>
      <w:proofErr w:type="spellEnd"/>
      <w:r w:rsidRPr="00540981" w:rsidDel="006F07CE">
        <w:rPr>
          <w:rFonts w:ascii="Times New Roman" w:hAnsi="Times New Roman"/>
          <w:color w:val="000000"/>
          <w:sz w:val="24"/>
          <w:szCs w:val="24"/>
          <w:shd w:val="clear" w:color="auto" w:fill="FFFFFF"/>
        </w:rPr>
        <w:t xml:space="preserve"> </w:t>
      </w:r>
      <w:proofErr w:type="spellStart"/>
      <w:r w:rsidRPr="00540981" w:rsidDel="006F07CE">
        <w:rPr>
          <w:rFonts w:ascii="Times New Roman" w:hAnsi="Times New Roman"/>
          <w:color w:val="000000"/>
          <w:sz w:val="24"/>
          <w:szCs w:val="24"/>
          <w:shd w:val="clear" w:color="auto" w:fill="FFFFFF"/>
        </w:rPr>
        <w:t>learning</w:t>
      </w:r>
      <w:proofErr w:type="spellEnd"/>
      <w:r w:rsidRPr="00540981" w:rsidDel="006F07CE">
        <w:rPr>
          <w:rFonts w:ascii="Times New Roman" w:hAnsi="Times New Roman"/>
          <w:color w:val="000000"/>
          <w:sz w:val="24"/>
          <w:szCs w:val="24"/>
          <w:shd w:val="clear" w:color="auto" w:fill="FFFFFF"/>
        </w:rPr>
        <w:t xml:space="preserve"> </w:t>
      </w:r>
      <w:proofErr w:type="spellStart"/>
      <w:r w:rsidRPr="00540981" w:rsidDel="006F07CE">
        <w:rPr>
          <w:rFonts w:ascii="Times New Roman" w:hAnsi="Times New Roman"/>
          <w:color w:val="000000"/>
          <w:sz w:val="24"/>
          <w:szCs w:val="24"/>
          <w:shd w:val="clear" w:color="auto" w:fill="FFFFFF"/>
        </w:rPr>
        <w:t>styles</w:t>
      </w:r>
      <w:proofErr w:type="spellEnd"/>
      <w:r w:rsidRPr="00540981" w:rsidDel="006F07CE">
        <w:rPr>
          <w:rFonts w:ascii="Times New Roman" w:hAnsi="Times New Roman"/>
          <w:color w:val="000000"/>
          <w:sz w:val="24"/>
          <w:szCs w:val="24"/>
          <w:shd w:val="clear" w:color="auto" w:fill="FFFFFF"/>
        </w:rPr>
        <w:t xml:space="preserve">: An </w:t>
      </w:r>
      <w:proofErr w:type="spellStart"/>
      <w:r w:rsidRPr="00540981" w:rsidDel="006F07CE">
        <w:rPr>
          <w:rFonts w:ascii="Times New Roman" w:hAnsi="Times New Roman"/>
          <w:color w:val="000000"/>
          <w:sz w:val="24"/>
          <w:szCs w:val="24"/>
          <w:shd w:val="clear" w:color="auto" w:fill="FFFFFF"/>
        </w:rPr>
        <w:t>empirical</w:t>
      </w:r>
      <w:proofErr w:type="spellEnd"/>
      <w:r w:rsidRPr="00540981" w:rsidDel="006F07CE">
        <w:rPr>
          <w:rFonts w:ascii="Times New Roman" w:hAnsi="Times New Roman"/>
          <w:color w:val="000000"/>
          <w:sz w:val="24"/>
          <w:szCs w:val="24"/>
          <w:shd w:val="clear" w:color="auto" w:fill="FFFFFF"/>
        </w:rPr>
        <w:t xml:space="preserve"> model. </w:t>
      </w:r>
      <w:proofErr w:type="spellStart"/>
      <w:r w:rsidR="00061E10">
        <w:rPr>
          <w:rFonts w:ascii="Times New Roman" w:hAnsi="Times New Roman"/>
          <w:color w:val="000000"/>
          <w:sz w:val="24"/>
          <w:szCs w:val="24"/>
          <w:shd w:val="clear" w:color="auto" w:fill="FFFFFF"/>
        </w:rPr>
        <w:t>In</w:t>
      </w:r>
      <w:proofErr w:type="spellEnd"/>
      <w:r w:rsidR="00061E10">
        <w:rPr>
          <w:rFonts w:ascii="Times New Roman" w:hAnsi="Times New Roman"/>
          <w:color w:val="000000"/>
          <w:sz w:val="24"/>
          <w:szCs w:val="24"/>
          <w:shd w:val="clear" w:color="auto" w:fill="FFFFFF"/>
        </w:rPr>
        <w:t xml:space="preserve"> </w:t>
      </w:r>
      <w:r w:rsidRPr="00540981">
        <w:rPr>
          <w:rFonts w:ascii="Times New Roman" w:hAnsi="Times New Roman"/>
          <w:color w:val="000000"/>
          <w:sz w:val="24"/>
          <w:szCs w:val="24"/>
          <w:shd w:val="clear" w:color="auto" w:fill="FFFFFF"/>
        </w:rPr>
        <w:t xml:space="preserve">K. </w:t>
      </w:r>
      <w:proofErr w:type="spellStart"/>
      <w:r w:rsidRPr="00540981">
        <w:rPr>
          <w:rFonts w:ascii="Times New Roman" w:hAnsi="Times New Roman"/>
          <w:color w:val="000000"/>
          <w:sz w:val="24"/>
          <w:szCs w:val="24"/>
          <w:shd w:val="clear" w:color="auto" w:fill="FFFFFF"/>
        </w:rPr>
        <w:t>Demetrios</w:t>
      </w:r>
      <w:proofErr w:type="spellEnd"/>
      <w:r w:rsidRPr="00540981">
        <w:rPr>
          <w:rFonts w:ascii="Times New Roman" w:hAnsi="Times New Roman"/>
          <w:color w:val="000000"/>
          <w:sz w:val="24"/>
          <w:szCs w:val="24"/>
          <w:shd w:val="clear" w:color="auto" w:fill="FFFFFF"/>
        </w:rPr>
        <w:t xml:space="preserve">, G. </w:t>
      </w:r>
      <w:proofErr w:type="spellStart"/>
      <w:r w:rsidRPr="00540981">
        <w:rPr>
          <w:rFonts w:ascii="Times New Roman" w:hAnsi="Times New Roman"/>
          <w:color w:val="000000"/>
          <w:sz w:val="24"/>
          <w:szCs w:val="24"/>
          <w:shd w:val="clear" w:color="auto" w:fill="FFFFFF"/>
        </w:rPr>
        <w:t>Sampson</w:t>
      </w:r>
      <w:proofErr w:type="spellEnd"/>
      <w:r w:rsidRPr="00540981">
        <w:rPr>
          <w:rFonts w:ascii="Times New Roman" w:hAnsi="Times New Roman"/>
          <w:color w:val="000000"/>
          <w:sz w:val="24"/>
          <w:szCs w:val="24"/>
          <w:shd w:val="clear" w:color="auto" w:fill="FFFFFF"/>
        </w:rPr>
        <w:t>,</w:t>
      </w:r>
      <w:r w:rsidR="00AA6FBB">
        <w:rPr>
          <w:rFonts w:ascii="Times New Roman" w:hAnsi="Times New Roman"/>
          <w:color w:val="000000"/>
          <w:sz w:val="24"/>
          <w:szCs w:val="24"/>
          <w:shd w:val="clear" w:color="auto" w:fill="FFFFFF"/>
        </w:rPr>
        <w:t xml:space="preserve"> J. M. </w:t>
      </w:r>
      <w:proofErr w:type="spellStart"/>
      <w:r w:rsidR="00AA6FBB">
        <w:rPr>
          <w:rFonts w:ascii="Times New Roman" w:hAnsi="Times New Roman"/>
          <w:color w:val="000000"/>
          <w:sz w:val="24"/>
          <w:szCs w:val="24"/>
          <w:shd w:val="clear" w:color="auto" w:fill="FFFFFF"/>
        </w:rPr>
        <w:t>Spector</w:t>
      </w:r>
      <w:proofErr w:type="spellEnd"/>
      <w:r>
        <w:rPr>
          <w:rFonts w:ascii="Times New Roman" w:hAnsi="Times New Roman"/>
          <w:color w:val="000000"/>
          <w:sz w:val="24"/>
          <w:szCs w:val="24"/>
          <w:shd w:val="clear" w:color="auto" w:fill="FFFFFF"/>
        </w:rPr>
        <w:t xml:space="preserve"> &amp; P. </w:t>
      </w:r>
      <w:proofErr w:type="spellStart"/>
      <w:r>
        <w:rPr>
          <w:rFonts w:ascii="Times New Roman" w:hAnsi="Times New Roman"/>
          <w:color w:val="000000"/>
          <w:sz w:val="24"/>
          <w:szCs w:val="24"/>
          <w:shd w:val="clear" w:color="auto" w:fill="FFFFFF"/>
        </w:rPr>
        <w:t>Isaias</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Ed</w:t>
      </w:r>
      <w:r w:rsidR="00061E10">
        <w:rPr>
          <w:rFonts w:ascii="Times New Roman" w:hAnsi="Times New Roman"/>
          <w:color w:val="000000"/>
          <w:sz w:val="24"/>
          <w:szCs w:val="24"/>
          <w:shd w:val="clear" w:color="auto" w:fill="FFFFFF"/>
        </w:rPr>
        <w:t>s</w:t>
      </w:r>
      <w:proofErr w:type="spellEnd"/>
      <w:r w:rsidRPr="00540981">
        <w:rPr>
          <w:rFonts w:ascii="Times New Roman" w:hAnsi="Times New Roman"/>
          <w:color w:val="000000"/>
          <w:sz w:val="24"/>
          <w:szCs w:val="24"/>
          <w:shd w:val="clear" w:color="auto" w:fill="FFFFFF"/>
        </w:rPr>
        <w:t>.),</w:t>
      </w:r>
      <w:r w:rsidRPr="00540981" w:rsidDel="006F07CE">
        <w:rPr>
          <w:rFonts w:ascii="Times New Roman" w:hAnsi="Times New Roman"/>
          <w:i/>
          <w:color w:val="000000"/>
          <w:sz w:val="24"/>
          <w:szCs w:val="24"/>
          <w:shd w:val="clear" w:color="auto" w:fill="FFFFFF"/>
        </w:rPr>
        <w:t xml:space="preserve"> </w:t>
      </w:r>
      <w:proofErr w:type="spellStart"/>
      <w:r w:rsidRPr="00540981" w:rsidDel="006F07CE">
        <w:rPr>
          <w:rFonts w:ascii="Times New Roman" w:hAnsi="Times New Roman"/>
          <w:i/>
          <w:color w:val="000000"/>
          <w:sz w:val="24"/>
          <w:szCs w:val="24"/>
          <w:shd w:val="clear" w:color="auto" w:fill="FFFFFF"/>
        </w:rPr>
        <w:t>Proceedings</w:t>
      </w:r>
      <w:proofErr w:type="spellEnd"/>
      <w:r w:rsidRPr="00540981" w:rsidDel="006F07CE">
        <w:rPr>
          <w:rFonts w:ascii="Times New Roman" w:hAnsi="Times New Roman"/>
          <w:i/>
          <w:color w:val="000000"/>
          <w:sz w:val="24"/>
          <w:szCs w:val="24"/>
          <w:shd w:val="clear" w:color="auto" w:fill="FFFFFF"/>
        </w:rPr>
        <w:t xml:space="preserve"> of </w:t>
      </w:r>
      <w:proofErr w:type="spellStart"/>
      <w:r w:rsidRPr="00540981" w:rsidDel="006F07CE">
        <w:rPr>
          <w:rFonts w:ascii="Times New Roman" w:hAnsi="Times New Roman"/>
          <w:i/>
          <w:color w:val="000000"/>
          <w:sz w:val="24"/>
          <w:szCs w:val="24"/>
          <w:shd w:val="clear" w:color="auto" w:fill="FFFFFF"/>
        </w:rPr>
        <w:t>the</w:t>
      </w:r>
      <w:proofErr w:type="spellEnd"/>
      <w:r w:rsidRPr="00540981" w:rsidDel="006F07CE">
        <w:rPr>
          <w:rFonts w:ascii="Times New Roman" w:hAnsi="Times New Roman"/>
          <w:i/>
          <w:color w:val="000000"/>
          <w:sz w:val="24"/>
          <w:szCs w:val="24"/>
          <w:shd w:val="clear" w:color="auto" w:fill="FFFFFF"/>
        </w:rPr>
        <w:t xml:space="preserve"> IADIS International Conference on </w:t>
      </w:r>
      <w:proofErr w:type="spellStart"/>
      <w:r w:rsidRPr="00540981" w:rsidDel="006F07CE">
        <w:rPr>
          <w:rFonts w:ascii="Times New Roman" w:hAnsi="Times New Roman"/>
          <w:i/>
          <w:color w:val="000000"/>
          <w:sz w:val="24"/>
          <w:szCs w:val="24"/>
          <w:shd w:val="clear" w:color="auto" w:fill="FFFFFF"/>
        </w:rPr>
        <w:t>Cognition</w:t>
      </w:r>
      <w:proofErr w:type="spellEnd"/>
      <w:r w:rsidRPr="00540981" w:rsidDel="006F07CE">
        <w:rPr>
          <w:rFonts w:ascii="Times New Roman" w:hAnsi="Times New Roman"/>
          <w:i/>
          <w:color w:val="000000"/>
          <w:sz w:val="24"/>
          <w:szCs w:val="24"/>
          <w:shd w:val="clear" w:color="auto" w:fill="FFFFFF"/>
        </w:rPr>
        <w:t xml:space="preserve"> </w:t>
      </w:r>
      <w:proofErr w:type="spellStart"/>
      <w:r w:rsidRPr="00540981" w:rsidDel="006F07CE">
        <w:rPr>
          <w:rFonts w:ascii="Times New Roman" w:hAnsi="Times New Roman"/>
          <w:i/>
          <w:color w:val="000000"/>
          <w:sz w:val="24"/>
          <w:szCs w:val="24"/>
          <w:shd w:val="clear" w:color="auto" w:fill="FFFFFF"/>
        </w:rPr>
        <w:t>and</w:t>
      </w:r>
      <w:proofErr w:type="spellEnd"/>
      <w:r w:rsidRPr="00540981" w:rsidDel="006F07CE">
        <w:rPr>
          <w:rFonts w:ascii="Times New Roman" w:hAnsi="Times New Roman"/>
          <w:i/>
          <w:color w:val="000000"/>
          <w:sz w:val="24"/>
          <w:szCs w:val="24"/>
          <w:shd w:val="clear" w:color="auto" w:fill="FFFFFF"/>
        </w:rPr>
        <w:t xml:space="preserve"> </w:t>
      </w:r>
      <w:proofErr w:type="spellStart"/>
      <w:r w:rsidRPr="00540981" w:rsidDel="006F07CE">
        <w:rPr>
          <w:rFonts w:ascii="Times New Roman" w:hAnsi="Times New Roman"/>
          <w:i/>
          <w:color w:val="000000"/>
          <w:sz w:val="24"/>
          <w:szCs w:val="24"/>
          <w:shd w:val="clear" w:color="auto" w:fill="FFFFFF"/>
        </w:rPr>
        <w:t>Exploratory</w:t>
      </w:r>
      <w:proofErr w:type="spellEnd"/>
      <w:r w:rsidRPr="00540981" w:rsidDel="006F07CE">
        <w:rPr>
          <w:rFonts w:ascii="Times New Roman" w:hAnsi="Times New Roman"/>
          <w:i/>
          <w:color w:val="000000"/>
          <w:sz w:val="24"/>
          <w:szCs w:val="24"/>
          <w:shd w:val="clear" w:color="auto" w:fill="FFFFFF"/>
        </w:rPr>
        <w:t xml:space="preserve"> Learning in </w:t>
      </w:r>
      <w:proofErr w:type="spellStart"/>
      <w:r w:rsidRPr="00540981" w:rsidDel="006F07CE">
        <w:rPr>
          <w:rFonts w:ascii="Times New Roman" w:hAnsi="Times New Roman"/>
          <w:i/>
          <w:color w:val="000000"/>
          <w:sz w:val="24"/>
          <w:szCs w:val="24"/>
          <w:shd w:val="clear" w:color="auto" w:fill="FFFFFF"/>
        </w:rPr>
        <w:t>Digital</w:t>
      </w:r>
      <w:proofErr w:type="spellEnd"/>
      <w:r w:rsidRPr="00540981" w:rsidDel="006F07CE">
        <w:rPr>
          <w:rFonts w:ascii="Times New Roman" w:hAnsi="Times New Roman"/>
          <w:i/>
          <w:color w:val="000000"/>
          <w:sz w:val="24"/>
          <w:szCs w:val="24"/>
          <w:shd w:val="clear" w:color="auto" w:fill="FFFFFF"/>
        </w:rPr>
        <w:t xml:space="preserve"> Age</w:t>
      </w:r>
      <w:r w:rsidRPr="00540981" w:rsidDel="006F07C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spellStart"/>
      <w:r w:rsidR="00061E10">
        <w:rPr>
          <w:rFonts w:ascii="Times New Roman" w:hAnsi="Times New Roman"/>
          <w:color w:val="000000"/>
          <w:sz w:val="24"/>
          <w:szCs w:val="24"/>
          <w:shd w:val="clear" w:color="auto" w:fill="FFFFFF"/>
        </w:rPr>
        <w:t>pp</w:t>
      </w:r>
      <w:proofErr w:type="spellEnd"/>
      <w:r w:rsidRPr="00540981" w:rsidDel="006F07CE">
        <w:rPr>
          <w:rFonts w:ascii="Times New Roman" w:hAnsi="Times New Roman"/>
          <w:color w:val="000000"/>
          <w:sz w:val="24"/>
          <w:szCs w:val="24"/>
          <w:shd w:val="clear" w:color="auto" w:fill="FFFFFF"/>
        </w:rPr>
        <w:t>. 235-242)</w:t>
      </w:r>
      <w:r w:rsidRPr="00540981">
        <w:rPr>
          <w:rFonts w:ascii="Times New Roman" w:hAnsi="Times New Roman"/>
          <w:color w:val="000000"/>
          <w:sz w:val="24"/>
          <w:szCs w:val="24"/>
          <w:shd w:val="clear" w:color="auto" w:fill="FFFFFF"/>
        </w:rPr>
        <w:t xml:space="preserve">. </w:t>
      </w:r>
      <w:r w:rsidRPr="00540981" w:rsidDel="006F07CE">
        <w:rPr>
          <w:rFonts w:ascii="Times New Roman" w:hAnsi="Times New Roman"/>
          <w:color w:val="000000"/>
          <w:sz w:val="24"/>
          <w:szCs w:val="24"/>
          <w:shd w:val="clear" w:color="auto" w:fill="FFFFFF"/>
        </w:rPr>
        <w:t>Barcelona</w:t>
      </w:r>
      <w:r w:rsidRPr="00540981">
        <w:rPr>
          <w:rFonts w:ascii="Times New Roman" w:hAnsi="Times New Roman"/>
          <w:color w:val="000000"/>
          <w:sz w:val="24"/>
          <w:szCs w:val="24"/>
          <w:shd w:val="clear" w:color="auto" w:fill="FFFFFF"/>
        </w:rPr>
        <w:t>: IADIS</w:t>
      </w:r>
      <w:r w:rsidRPr="00540981" w:rsidDel="006F07CE">
        <w:rPr>
          <w:rFonts w:ascii="Times New Roman" w:hAnsi="Times New Roman"/>
          <w:color w:val="000000"/>
          <w:sz w:val="24"/>
          <w:szCs w:val="24"/>
          <w:shd w:val="clear" w:color="auto" w:fill="FFFFFF"/>
        </w:rPr>
        <w:t>.</w:t>
      </w:r>
    </w:p>
    <w:p w14:paraId="6909BB29" w14:textId="117ABFA9" w:rsidR="006D2599" w:rsidRPr="00F26449" w:rsidRDefault="00F26449" w:rsidP="00F26449">
      <w:pPr>
        <w:spacing w:before="120" w:after="0" w:line="360" w:lineRule="auto"/>
        <w:ind w:left="425" w:hanging="425"/>
        <w:jc w:val="both"/>
        <w:rPr>
          <w:rFonts w:ascii="Times New Roman" w:eastAsia="Times New Roman" w:hAnsi="Times New Roman"/>
          <w:color w:val="000000"/>
          <w:sz w:val="24"/>
          <w:szCs w:val="24"/>
          <w:shd w:val="clear" w:color="auto" w:fill="FFFFFF"/>
        </w:rPr>
      </w:pPr>
      <w:r w:rsidRPr="00540981">
        <w:rPr>
          <w:rFonts w:ascii="Times New Roman" w:eastAsia="Times New Roman" w:hAnsi="Times New Roman"/>
          <w:color w:val="000000"/>
          <w:sz w:val="24"/>
          <w:szCs w:val="24"/>
          <w:shd w:val="clear" w:color="auto" w:fill="FFFFFF"/>
        </w:rPr>
        <w:t>Sert, G</w:t>
      </w:r>
      <w:proofErr w:type="gramStart"/>
      <w:r w:rsidRPr="00540981">
        <w:rPr>
          <w:rFonts w:ascii="Times New Roman" w:eastAsia="Times New Roman" w:hAnsi="Times New Roman"/>
          <w:color w:val="000000"/>
          <w:sz w:val="24"/>
          <w:szCs w:val="24"/>
          <w:shd w:val="clear" w:color="auto" w:fill="FFFFFF"/>
        </w:rPr>
        <w:t>.,</w:t>
      </w:r>
      <w:proofErr w:type="gramEnd"/>
      <w:r w:rsidRPr="00540981">
        <w:rPr>
          <w:rFonts w:ascii="Times New Roman" w:eastAsia="Times New Roman" w:hAnsi="Times New Roman"/>
          <w:color w:val="000000"/>
          <w:sz w:val="24"/>
          <w:szCs w:val="24"/>
          <w:shd w:val="clear" w:color="auto" w:fill="FFFFFF"/>
        </w:rPr>
        <w:t xml:space="preserve"> Kurtoğlu, M., Akıncı, A. </w:t>
      </w:r>
      <w:r>
        <w:rPr>
          <w:rFonts w:ascii="Times New Roman" w:eastAsia="Times New Roman" w:hAnsi="Times New Roman"/>
          <w:color w:val="000000"/>
          <w:sz w:val="24"/>
          <w:szCs w:val="24"/>
          <w:shd w:val="clear" w:color="auto" w:fill="FFFFFF"/>
        </w:rPr>
        <w:t>&amp;</w:t>
      </w:r>
      <w:r w:rsidRPr="00540981">
        <w:rPr>
          <w:rFonts w:ascii="Times New Roman" w:eastAsia="Times New Roman" w:hAnsi="Times New Roman"/>
          <w:color w:val="000000"/>
          <w:sz w:val="24"/>
          <w:szCs w:val="24"/>
          <w:shd w:val="clear" w:color="auto" w:fill="FFFFFF"/>
        </w:rPr>
        <w:t xml:space="preserve"> Seferoğlu, S. S. (2012). Öğretmenlerin teknoloji kullanma durumlarını inceleyen araştırmalara bir bakış: Bir içerik analizi çalışması. </w:t>
      </w:r>
      <w:proofErr w:type="spellStart"/>
      <w:r w:rsidR="00061E10">
        <w:rPr>
          <w:rFonts w:ascii="Times New Roman" w:eastAsia="Times New Roman" w:hAnsi="Times New Roman"/>
          <w:color w:val="000000"/>
          <w:sz w:val="24"/>
          <w:szCs w:val="24"/>
          <w:shd w:val="clear" w:color="auto" w:fill="FFFFFF"/>
        </w:rPr>
        <w:t>In</w:t>
      </w:r>
      <w:proofErr w:type="spellEnd"/>
      <w:r w:rsidR="00061E10">
        <w:rPr>
          <w:rFonts w:ascii="Times New Roman" w:eastAsia="Times New Roman" w:hAnsi="Times New Roman"/>
          <w:color w:val="000000"/>
          <w:sz w:val="24"/>
          <w:szCs w:val="24"/>
          <w:shd w:val="clear" w:color="auto" w:fill="FFFFFF"/>
        </w:rPr>
        <w:t xml:space="preserve"> </w:t>
      </w:r>
      <w:r w:rsidRPr="00540981">
        <w:rPr>
          <w:rFonts w:ascii="Times New Roman" w:eastAsia="Times New Roman" w:hAnsi="Times New Roman"/>
          <w:color w:val="000000"/>
          <w:sz w:val="24"/>
          <w:szCs w:val="24"/>
          <w:shd w:val="clear" w:color="auto" w:fill="FFFFFF"/>
          <w:lang w:val="de-DE"/>
        </w:rPr>
        <w:t xml:space="preserve">M. Akgül, U. </w:t>
      </w:r>
      <w:proofErr w:type="spellStart"/>
      <w:r w:rsidRPr="00540981">
        <w:rPr>
          <w:rFonts w:ascii="Times New Roman" w:eastAsia="Times New Roman" w:hAnsi="Times New Roman"/>
          <w:color w:val="000000"/>
          <w:sz w:val="24"/>
          <w:szCs w:val="24"/>
          <w:shd w:val="clear" w:color="auto" w:fill="FFFFFF"/>
          <w:lang w:val="de-DE"/>
        </w:rPr>
        <w:t>Çağlayan</w:t>
      </w:r>
      <w:proofErr w:type="spellEnd"/>
      <w:r w:rsidRPr="00540981">
        <w:rPr>
          <w:rFonts w:ascii="Times New Roman" w:eastAsia="Times New Roman" w:hAnsi="Times New Roman"/>
          <w:color w:val="000000"/>
          <w:sz w:val="24"/>
          <w:szCs w:val="24"/>
          <w:shd w:val="clear" w:color="auto" w:fill="FFFFFF"/>
          <w:lang w:val="de-DE"/>
        </w:rPr>
        <w:t xml:space="preserve">, E. </w:t>
      </w:r>
      <w:proofErr w:type="spellStart"/>
      <w:r w:rsidRPr="00540981">
        <w:rPr>
          <w:rFonts w:ascii="Times New Roman" w:eastAsia="Times New Roman" w:hAnsi="Times New Roman"/>
          <w:color w:val="000000"/>
          <w:sz w:val="24"/>
          <w:szCs w:val="24"/>
          <w:shd w:val="clear" w:color="auto" w:fill="FFFFFF"/>
          <w:lang w:val="de-DE"/>
        </w:rPr>
        <w:t>Derman</w:t>
      </w:r>
      <w:proofErr w:type="spellEnd"/>
      <w:r w:rsidRPr="00540981">
        <w:rPr>
          <w:rFonts w:ascii="Times New Roman" w:eastAsia="Times New Roman" w:hAnsi="Times New Roman"/>
          <w:color w:val="000000"/>
          <w:sz w:val="24"/>
          <w:szCs w:val="24"/>
          <w:shd w:val="clear" w:color="auto" w:fill="FFFFFF"/>
          <w:lang w:val="de-DE"/>
        </w:rPr>
        <w:t xml:space="preserve">, A. </w:t>
      </w:r>
      <w:proofErr w:type="spellStart"/>
      <w:r w:rsidRPr="00540981">
        <w:rPr>
          <w:rFonts w:ascii="Times New Roman" w:eastAsia="Times New Roman" w:hAnsi="Times New Roman"/>
          <w:color w:val="000000"/>
          <w:sz w:val="24"/>
          <w:szCs w:val="24"/>
          <w:shd w:val="clear" w:color="auto" w:fill="FFFFFF"/>
          <w:lang w:val="de-DE"/>
        </w:rPr>
        <w:t>Özgit</w:t>
      </w:r>
      <w:proofErr w:type="spellEnd"/>
      <w:r w:rsidRPr="00540981">
        <w:rPr>
          <w:rFonts w:ascii="Times New Roman" w:eastAsia="Times New Roman" w:hAnsi="Times New Roman"/>
          <w:color w:val="000000"/>
          <w:sz w:val="24"/>
          <w:szCs w:val="24"/>
          <w:shd w:val="clear" w:color="auto" w:fill="FFFFFF"/>
          <w:lang w:val="de-DE"/>
        </w:rPr>
        <w:t xml:space="preserve">, Ş. Güven </w:t>
      </w:r>
      <w:r>
        <w:rPr>
          <w:rFonts w:ascii="Times New Roman" w:eastAsia="Times New Roman" w:hAnsi="Times New Roman"/>
          <w:color w:val="000000"/>
          <w:sz w:val="24"/>
          <w:szCs w:val="24"/>
          <w:shd w:val="clear" w:color="auto" w:fill="FFFFFF"/>
          <w:lang w:val="de-DE"/>
        </w:rPr>
        <w:t>&amp;</w:t>
      </w:r>
      <w:r w:rsidRPr="00540981">
        <w:rPr>
          <w:rFonts w:ascii="Times New Roman" w:eastAsia="Times New Roman" w:hAnsi="Times New Roman"/>
          <w:color w:val="000000"/>
          <w:sz w:val="24"/>
          <w:szCs w:val="24"/>
          <w:shd w:val="clear" w:color="auto" w:fill="FFFFFF"/>
          <w:lang w:val="de-DE"/>
        </w:rPr>
        <w:t xml:space="preserve"> K. Kahraman (Ed</w:t>
      </w:r>
      <w:r w:rsidR="00061E10">
        <w:rPr>
          <w:rFonts w:ascii="Times New Roman" w:eastAsia="Times New Roman" w:hAnsi="Times New Roman"/>
          <w:color w:val="000000"/>
          <w:sz w:val="24"/>
          <w:szCs w:val="24"/>
          <w:shd w:val="clear" w:color="auto" w:fill="FFFFFF"/>
          <w:lang w:val="de-DE"/>
        </w:rPr>
        <w:t>s</w:t>
      </w:r>
      <w:r w:rsidRPr="00540981">
        <w:rPr>
          <w:rFonts w:ascii="Times New Roman" w:eastAsia="Times New Roman" w:hAnsi="Times New Roman"/>
          <w:color w:val="000000"/>
          <w:sz w:val="24"/>
          <w:szCs w:val="24"/>
          <w:shd w:val="clear" w:color="auto" w:fill="FFFFFF"/>
          <w:lang w:val="de-DE"/>
        </w:rPr>
        <w:t>.),</w:t>
      </w:r>
      <w:r w:rsidRPr="00540981">
        <w:rPr>
          <w:rFonts w:ascii="Times New Roman" w:hAnsi="Times New Roman"/>
          <w:sz w:val="24"/>
          <w:szCs w:val="24"/>
          <w:lang w:val="de-DE"/>
        </w:rPr>
        <w:t xml:space="preserve"> </w:t>
      </w:r>
      <w:r w:rsidRPr="00540981">
        <w:rPr>
          <w:rFonts w:ascii="Times New Roman" w:eastAsia="Times New Roman" w:hAnsi="Times New Roman"/>
          <w:i/>
          <w:color w:val="000000"/>
          <w:sz w:val="24"/>
          <w:szCs w:val="24"/>
          <w:shd w:val="clear" w:color="auto" w:fill="FFFFFF"/>
          <w:lang w:val="de-DE"/>
        </w:rPr>
        <w:t xml:space="preserve">XIV. </w:t>
      </w:r>
      <w:r w:rsidRPr="00540981">
        <w:rPr>
          <w:rFonts w:ascii="Times New Roman" w:eastAsia="Times New Roman" w:hAnsi="Times New Roman"/>
          <w:i/>
          <w:color w:val="000000"/>
          <w:sz w:val="24"/>
          <w:szCs w:val="24"/>
          <w:shd w:val="clear" w:color="auto" w:fill="FFFFFF"/>
        </w:rPr>
        <w:t>Akademik Bilişim Konferansı Bildirileri</w:t>
      </w:r>
      <w:r>
        <w:rPr>
          <w:rFonts w:ascii="Times New Roman" w:eastAsia="Times New Roman" w:hAnsi="Times New Roman"/>
          <w:color w:val="000000"/>
          <w:sz w:val="24"/>
          <w:szCs w:val="24"/>
          <w:shd w:val="clear" w:color="auto" w:fill="FFFFFF"/>
        </w:rPr>
        <w:t xml:space="preserve"> (</w:t>
      </w:r>
      <w:proofErr w:type="spellStart"/>
      <w:r w:rsidR="00061E10">
        <w:rPr>
          <w:rFonts w:ascii="Times New Roman" w:eastAsia="Times New Roman" w:hAnsi="Times New Roman"/>
          <w:color w:val="000000"/>
          <w:sz w:val="24"/>
          <w:szCs w:val="24"/>
          <w:shd w:val="clear" w:color="auto" w:fill="FFFFFF"/>
        </w:rPr>
        <w:t>pp</w:t>
      </w:r>
      <w:proofErr w:type="spellEnd"/>
      <w:r w:rsidRPr="00540981">
        <w:rPr>
          <w:rFonts w:ascii="Times New Roman" w:eastAsia="Times New Roman" w:hAnsi="Times New Roman"/>
          <w:color w:val="000000"/>
          <w:sz w:val="24"/>
          <w:szCs w:val="24"/>
          <w:shd w:val="clear" w:color="auto" w:fill="FFFFFF"/>
        </w:rPr>
        <w:t>. 351-357). Uşak: Uşak Üniversitesi.</w:t>
      </w:r>
    </w:p>
    <w:p w14:paraId="4DFE7E4D" w14:textId="77777777" w:rsidR="00B502B0" w:rsidRPr="002265F9" w:rsidRDefault="00B502B0" w:rsidP="00D93B21">
      <w:pPr>
        <w:spacing w:before="120" w:after="0" w:line="360" w:lineRule="auto"/>
        <w:ind w:left="425" w:hanging="425"/>
        <w:jc w:val="both"/>
        <w:rPr>
          <w:rFonts w:ascii="Times New Roman" w:eastAsia="Times New Roman" w:hAnsi="Times New Roman" w:cs="Times New Roman"/>
          <w:b/>
          <w:bCs/>
          <w:color w:val="000000"/>
          <w:sz w:val="24"/>
          <w:szCs w:val="24"/>
          <w:lang w:val="en-US" w:eastAsia="tr-TR"/>
        </w:rPr>
      </w:pPr>
      <w:r w:rsidRPr="002265F9">
        <w:rPr>
          <w:rFonts w:ascii="Times New Roman" w:eastAsia="Times New Roman" w:hAnsi="Times New Roman" w:cs="Times New Roman"/>
          <w:b/>
          <w:bCs/>
          <w:color w:val="000000"/>
          <w:sz w:val="24"/>
          <w:szCs w:val="24"/>
          <w:lang w:val="en-US" w:eastAsia="tr-TR"/>
        </w:rPr>
        <w:lastRenderedPageBreak/>
        <w:t>Information Retrieved from the Internet</w:t>
      </w:r>
    </w:p>
    <w:p w14:paraId="6F5C4CB6" w14:textId="07233E33" w:rsidR="00061E10" w:rsidRPr="00540981" w:rsidRDefault="00061E10" w:rsidP="00061E10">
      <w:pPr>
        <w:spacing w:before="120" w:after="0" w:line="360" w:lineRule="auto"/>
        <w:ind w:left="554" w:hanging="554"/>
        <w:jc w:val="both"/>
        <w:rPr>
          <w:rFonts w:ascii="Times New Roman" w:eastAsia="Times New Roman" w:hAnsi="Times New Roman"/>
          <w:color w:val="000000"/>
          <w:sz w:val="24"/>
          <w:szCs w:val="24"/>
          <w:lang w:val="de-DE" w:eastAsia="tr-TR"/>
        </w:rPr>
      </w:pPr>
      <w:r w:rsidRPr="00540981">
        <w:rPr>
          <w:rFonts w:ascii="Times New Roman" w:eastAsia="Times New Roman" w:hAnsi="Times New Roman"/>
          <w:color w:val="000000"/>
          <w:sz w:val="24"/>
          <w:szCs w:val="24"/>
          <w:lang w:val="de-DE" w:eastAsia="tr-TR"/>
        </w:rPr>
        <w:t xml:space="preserve">Yılmaz, A. (2012, </w:t>
      </w:r>
      <w:proofErr w:type="spellStart"/>
      <w:r>
        <w:rPr>
          <w:rFonts w:ascii="Times New Roman" w:eastAsia="Times New Roman" w:hAnsi="Times New Roman"/>
          <w:color w:val="000000"/>
          <w:sz w:val="24"/>
          <w:szCs w:val="24"/>
          <w:lang w:val="de-DE" w:eastAsia="tr-TR"/>
        </w:rPr>
        <w:t>January</w:t>
      </w:r>
      <w:proofErr w:type="spellEnd"/>
      <w:r w:rsidRPr="00540981">
        <w:rPr>
          <w:rFonts w:ascii="Times New Roman" w:eastAsia="Times New Roman" w:hAnsi="Times New Roman"/>
          <w:color w:val="000000"/>
          <w:sz w:val="24"/>
          <w:szCs w:val="24"/>
          <w:lang w:val="de-DE" w:eastAsia="tr-TR"/>
        </w:rPr>
        <w:t xml:space="preserve">). </w:t>
      </w:r>
      <w:proofErr w:type="spellStart"/>
      <w:r w:rsidRPr="00540981">
        <w:rPr>
          <w:rFonts w:ascii="Times New Roman" w:eastAsia="Times New Roman" w:hAnsi="Times New Roman"/>
          <w:i/>
          <w:iCs/>
          <w:color w:val="000000"/>
          <w:sz w:val="24"/>
          <w:szCs w:val="24"/>
          <w:lang w:val="de-DE" w:eastAsia="tr-TR"/>
        </w:rPr>
        <w:t>Eğitimde</w:t>
      </w:r>
      <w:proofErr w:type="spellEnd"/>
      <w:r w:rsidRPr="00540981">
        <w:rPr>
          <w:rFonts w:ascii="Times New Roman" w:eastAsia="Times New Roman" w:hAnsi="Times New Roman"/>
          <w:i/>
          <w:iCs/>
          <w:color w:val="000000"/>
          <w:sz w:val="24"/>
          <w:szCs w:val="24"/>
          <w:lang w:val="de-DE" w:eastAsia="tr-TR"/>
        </w:rPr>
        <w:t xml:space="preserve"> </w:t>
      </w:r>
      <w:proofErr w:type="spellStart"/>
      <w:r w:rsidRPr="00540981">
        <w:rPr>
          <w:rFonts w:ascii="Times New Roman" w:eastAsia="Times New Roman" w:hAnsi="Times New Roman"/>
          <w:i/>
          <w:iCs/>
          <w:color w:val="000000"/>
          <w:sz w:val="24"/>
          <w:szCs w:val="24"/>
          <w:lang w:val="de-DE" w:eastAsia="tr-TR"/>
        </w:rPr>
        <w:t>yeni</w:t>
      </w:r>
      <w:proofErr w:type="spellEnd"/>
      <w:r w:rsidRPr="00540981">
        <w:rPr>
          <w:rFonts w:ascii="Times New Roman" w:eastAsia="Times New Roman" w:hAnsi="Times New Roman"/>
          <w:i/>
          <w:iCs/>
          <w:color w:val="000000"/>
          <w:sz w:val="24"/>
          <w:szCs w:val="24"/>
          <w:lang w:val="de-DE" w:eastAsia="tr-TR"/>
        </w:rPr>
        <w:t xml:space="preserve"> </w:t>
      </w:r>
      <w:proofErr w:type="spellStart"/>
      <w:r w:rsidRPr="00540981">
        <w:rPr>
          <w:rFonts w:ascii="Times New Roman" w:eastAsia="Times New Roman" w:hAnsi="Times New Roman"/>
          <w:i/>
          <w:iCs/>
          <w:color w:val="000000"/>
          <w:sz w:val="24"/>
          <w:szCs w:val="24"/>
          <w:lang w:val="de-DE" w:eastAsia="tr-TR"/>
        </w:rPr>
        <w:t>gelişmeler</w:t>
      </w:r>
      <w:proofErr w:type="spellEnd"/>
      <w:r w:rsidRPr="00540981">
        <w:rPr>
          <w:rFonts w:ascii="Times New Roman" w:eastAsia="Times New Roman" w:hAnsi="Times New Roman"/>
          <w:color w:val="000000"/>
          <w:sz w:val="24"/>
          <w:szCs w:val="24"/>
          <w:lang w:val="de-DE" w:eastAsia="tr-TR"/>
        </w:rPr>
        <w:t xml:space="preserve">. </w:t>
      </w:r>
      <w:proofErr w:type="spellStart"/>
      <w:r>
        <w:rPr>
          <w:rFonts w:ascii="Times New Roman" w:eastAsia="Times New Roman" w:hAnsi="Times New Roman"/>
          <w:color w:val="000000"/>
          <w:sz w:val="24"/>
          <w:szCs w:val="24"/>
          <w:lang w:val="de-DE" w:eastAsia="tr-TR"/>
        </w:rPr>
        <w:t>Retrieved</w:t>
      </w:r>
      <w:proofErr w:type="spellEnd"/>
      <w:r>
        <w:rPr>
          <w:rFonts w:ascii="Times New Roman" w:eastAsia="Times New Roman" w:hAnsi="Times New Roman"/>
          <w:color w:val="000000"/>
          <w:sz w:val="24"/>
          <w:szCs w:val="24"/>
          <w:lang w:val="de-DE" w:eastAsia="tr-TR"/>
        </w:rPr>
        <w:t xml:space="preserve"> </w:t>
      </w:r>
      <w:proofErr w:type="spellStart"/>
      <w:r>
        <w:rPr>
          <w:rFonts w:ascii="Times New Roman" w:eastAsia="Times New Roman" w:hAnsi="Times New Roman"/>
          <w:color w:val="000000"/>
          <w:sz w:val="24"/>
          <w:szCs w:val="24"/>
          <w:lang w:val="de-DE" w:eastAsia="tr-TR"/>
        </w:rPr>
        <w:t>from</w:t>
      </w:r>
      <w:proofErr w:type="spellEnd"/>
      <w:r>
        <w:rPr>
          <w:rFonts w:ascii="Times New Roman" w:eastAsia="Times New Roman" w:hAnsi="Times New Roman"/>
          <w:color w:val="000000"/>
          <w:sz w:val="24"/>
          <w:szCs w:val="24"/>
          <w:lang w:val="de-DE" w:eastAsia="tr-TR"/>
        </w:rPr>
        <w:t xml:space="preserve"> </w:t>
      </w:r>
      <w:hyperlink r:id="rId12" w:history="1">
        <w:r w:rsidRPr="00D42101">
          <w:rPr>
            <w:rStyle w:val="Kpr"/>
            <w:rFonts w:ascii="Times New Roman" w:eastAsia="Times New Roman" w:hAnsi="Times New Roman"/>
            <w:color w:val="0070C0"/>
            <w:sz w:val="24"/>
            <w:szCs w:val="24"/>
            <w:lang w:val="de-DE" w:eastAsia="tr-TR"/>
          </w:rPr>
          <w:t>http://www.egitim.org.tr/makale.html</w:t>
        </w:r>
      </w:hyperlink>
    </w:p>
    <w:p w14:paraId="42F7C46C" w14:textId="3356A0F9" w:rsidR="00061E10" w:rsidRPr="00540981" w:rsidRDefault="00061E10" w:rsidP="00061E10">
      <w:pPr>
        <w:spacing w:before="120" w:after="0" w:line="360" w:lineRule="auto"/>
        <w:ind w:left="425" w:hanging="425"/>
        <w:jc w:val="both"/>
        <w:rPr>
          <w:rFonts w:ascii="Times New Roman" w:eastAsia="Times New Roman" w:hAnsi="Times New Roman"/>
          <w:color w:val="000000"/>
          <w:sz w:val="24"/>
          <w:szCs w:val="24"/>
          <w:lang w:eastAsia="tr-TR"/>
        </w:rPr>
      </w:pPr>
      <w:proofErr w:type="spellStart"/>
      <w:r w:rsidRPr="00540981">
        <w:rPr>
          <w:rFonts w:ascii="Times New Roman" w:eastAsia="Times New Roman" w:hAnsi="Times New Roman"/>
          <w:color w:val="000000"/>
          <w:sz w:val="24"/>
          <w:szCs w:val="24"/>
          <w:lang w:eastAsia="tr-TR"/>
        </w:rPr>
        <w:t>Organization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for</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Economic</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Cooperation</w:t>
      </w:r>
      <w:proofErr w:type="spellEnd"/>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color w:val="000000"/>
          <w:sz w:val="24"/>
          <w:szCs w:val="24"/>
          <w:lang w:eastAsia="tr-TR"/>
        </w:rPr>
        <w:t>and</w:t>
      </w:r>
      <w:proofErr w:type="spellEnd"/>
      <w:r w:rsidRPr="00540981">
        <w:rPr>
          <w:rFonts w:ascii="Times New Roman" w:eastAsia="Times New Roman" w:hAnsi="Times New Roman"/>
          <w:color w:val="000000"/>
          <w:sz w:val="24"/>
          <w:szCs w:val="24"/>
          <w:lang w:eastAsia="tr-TR"/>
        </w:rPr>
        <w:t xml:space="preserve"> Development [OECD]. (2016). </w:t>
      </w:r>
      <w:r w:rsidRPr="00540981">
        <w:rPr>
          <w:rFonts w:ascii="Times New Roman" w:eastAsia="Times New Roman" w:hAnsi="Times New Roman"/>
          <w:i/>
          <w:color w:val="000000"/>
          <w:sz w:val="24"/>
          <w:szCs w:val="24"/>
          <w:lang w:eastAsia="tr-TR"/>
        </w:rPr>
        <w:t xml:space="preserve">PISA 2015 </w:t>
      </w:r>
      <w:proofErr w:type="spellStart"/>
      <w:r w:rsidRPr="00540981">
        <w:rPr>
          <w:rFonts w:ascii="Times New Roman" w:eastAsia="Times New Roman" w:hAnsi="Times New Roman"/>
          <w:i/>
          <w:color w:val="000000"/>
          <w:sz w:val="24"/>
          <w:szCs w:val="24"/>
          <w:lang w:eastAsia="tr-TR"/>
        </w:rPr>
        <w:t>results</w:t>
      </w:r>
      <w:proofErr w:type="spellEnd"/>
      <w:r w:rsidRPr="00540981">
        <w:rPr>
          <w:rFonts w:ascii="Times New Roman" w:eastAsia="Times New Roman" w:hAnsi="Times New Roman"/>
          <w:color w:val="000000"/>
          <w:sz w:val="24"/>
          <w:szCs w:val="24"/>
          <w:lang w:eastAsia="tr-TR"/>
        </w:rPr>
        <w:t xml:space="preserve"> </w:t>
      </w:r>
      <w:r w:rsidRPr="00540981">
        <w:rPr>
          <w:rFonts w:ascii="Times New Roman" w:eastAsia="Times New Roman" w:hAnsi="Times New Roman"/>
          <w:i/>
          <w:color w:val="000000"/>
          <w:sz w:val="24"/>
          <w:szCs w:val="24"/>
          <w:lang w:eastAsia="tr-TR"/>
        </w:rPr>
        <w:t>(Volume I)</w:t>
      </w:r>
      <w:r w:rsidRPr="00540981">
        <w:rPr>
          <w:rFonts w:ascii="Times New Roman" w:eastAsia="Times New Roman" w:hAnsi="Times New Roman"/>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Excellence</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and</w:t>
      </w:r>
      <w:proofErr w:type="spellEnd"/>
      <w:r w:rsidRPr="00540981">
        <w:rPr>
          <w:rFonts w:ascii="Times New Roman" w:eastAsia="Times New Roman" w:hAnsi="Times New Roman"/>
          <w:i/>
          <w:color w:val="000000"/>
          <w:sz w:val="24"/>
          <w:szCs w:val="24"/>
          <w:lang w:eastAsia="tr-TR"/>
        </w:rPr>
        <w:t xml:space="preserve"> </w:t>
      </w:r>
      <w:proofErr w:type="spellStart"/>
      <w:r w:rsidRPr="00540981">
        <w:rPr>
          <w:rFonts w:ascii="Times New Roman" w:eastAsia="Times New Roman" w:hAnsi="Times New Roman"/>
          <w:i/>
          <w:color w:val="000000"/>
          <w:sz w:val="24"/>
          <w:szCs w:val="24"/>
          <w:lang w:eastAsia="tr-TR"/>
        </w:rPr>
        <w:t>equity</w:t>
      </w:r>
      <w:proofErr w:type="spellEnd"/>
      <w:r w:rsidRPr="00540981">
        <w:rPr>
          <w:rFonts w:ascii="Times New Roman" w:eastAsia="Times New Roman" w:hAnsi="Times New Roman"/>
          <w:i/>
          <w:color w:val="000000"/>
          <w:sz w:val="24"/>
          <w:szCs w:val="24"/>
          <w:lang w:eastAsia="tr-TR"/>
        </w:rPr>
        <w:t xml:space="preserve"> in </w:t>
      </w:r>
      <w:proofErr w:type="spellStart"/>
      <w:r w:rsidRPr="00540981">
        <w:rPr>
          <w:rFonts w:ascii="Times New Roman" w:eastAsia="Times New Roman" w:hAnsi="Times New Roman"/>
          <w:i/>
          <w:color w:val="000000"/>
          <w:sz w:val="24"/>
          <w:szCs w:val="24"/>
          <w:lang w:eastAsia="tr-TR"/>
        </w:rPr>
        <w:t>education</w:t>
      </w:r>
      <w:proofErr w:type="spellEnd"/>
      <w:r w:rsidRPr="00540981">
        <w:rPr>
          <w:rFonts w:ascii="Times New Roman" w:eastAsia="Times New Roman" w:hAnsi="Times New Roman"/>
          <w:color w:val="000000"/>
          <w:sz w:val="24"/>
          <w:szCs w:val="24"/>
          <w:lang w:eastAsia="tr-TR"/>
        </w:rPr>
        <w:t xml:space="preserve">. Paris: PISA, OECD Publishing. </w:t>
      </w:r>
      <w:proofErr w:type="spellStart"/>
      <w:r>
        <w:rPr>
          <w:rFonts w:ascii="Times New Roman" w:eastAsia="Times New Roman" w:hAnsi="Times New Roman"/>
          <w:color w:val="000000"/>
          <w:sz w:val="24"/>
          <w:szCs w:val="24"/>
          <w:lang w:eastAsia="tr-TR"/>
        </w:rPr>
        <w:t>Retrieved</w:t>
      </w:r>
      <w:proofErr w:type="spellEnd"/>
      <w:r>
        <w:rPr>
          <w:rFonts w:ascii="Times New Roman" w:eastAsia="Times New Roman" w:hAnsi="Times New Roman"/>
          <w:color w:val="000000"/>
          <w:sz w:val="24"/>
          <w:szCs w:val="24"/>
          <w:lang w:eastAsia="tr-TR"/>
        </w:rPr>
        <w:t xml:space="preserve"> </w:t>
      </w:r>
      <w:proofErr w:type="spellStart"/>
      <w:r>
        <w:rPr>
          <w:rFonts w:ascii="Times New Roman" w:eastAsia="Times New Roman" w:hAnsi="Times New Roman"/>
          <w:color w:val="000000"/>
          <w:sz w:val="24"/>
          <w:szCs w:val="24"/>
          <w:lang w:eastAsia="tr-TR"/>
        </w:rPr>
        <w:t>from</w:t>
      </w:r>
      <w:proofErr w:type="spellEnd"/>
      <w:r>
        <w:rPr>
          <w:rFonts w:ascii="Times New Roman" w:eastAsia="Times New Roman" w:hAnsi="Times New Roman"/>
          <w:color w:val="000000"/>
          <w:sz w:val="24"/>
          <w:szCs w:val="24"/>
          <w:lang w:eastAsia="tr-TR"/>
        </w:rPr>
        <w:t xml:space="preserve"> </w:t>
      </w:r>
      <w:hyperlink r:id="rId13" w:history="1">
        <w:r w:rsidRPr="00D42101">
          <w:rPr>
            <w:rStyle w:val="Kpr"/>
            <w:rFonts w:ascii="Times New Roman" w:eastAsia="Times New Roman" w:hAnsi="Times New Roman"/>
            <w:color w:val="0070C0"/>
            <w:sz w:val="24"/>
            <w:szCs w:val="24"/>
            <w:lang w:eastAsia="tr-TR"/>
          </w:rPr>
          <w:t>http://dx.doi.org/10.1787/9789264266490-en</w:t>
        </w:r>
      </w:hyperlink>
      <w:r w:rsidRPr="00D42101">
        <w:rPr>
          <w:rFonts w:ascii="Times New Roman" w:eastAsia="Times New Roman" w:hAnsi="Times New Roman"/>
          <w:color w:val="0070C0"/>
          <w:sz w:val="24"/>
          <w:szCs w:val="24"/>
          <w:lang w:eastAsia="tr-TR"/>
        </w:rPr>
        <w:t xml:space="preserve"> </w:t>
      </w:r>
    </w:p>
    <w:p w14:paraId="74E1E76D" w14:textId="77777777" w:rsidR="00B502B0" w:rsidRPr="002265F9" w:rsidRDefault="00B502B0" w:rsidP="00D93B21">
      <w:pPr>
        <w:spacing w:before="120" w:after="0" w:line="360" w:lineRule="auto"/>
        <w:ind w:left="425" w:hanging="425"/>
        <w:jc w:val="both"/>
        <w:rPr>
          <w:rFonts w:ascii="Times New Roman" w:eastAsia="Times New Roman" w:hAnsi="Times New Roman" w:cs="Times New Roman"/>
          <w:b/>
          <w:bCs/>
          <w:color w:val="000000"/>
          <w:sz w:val="24"/>
          <w:szCs w:val="24"/>
          <w:lang w:val="en-US" w:eastAsia="tr-TR"/>
        </w:rPr>
      </w:pPr>
      <w:r w:rsidRPr="002265F9">
        <w:rPr>
          <w:rFonts w:ascii="Times New Roman" w:eastAsia="Times New Roman" w:hAnsi="Times New Roman" w:cs="Times New Roman"/>
          <w:b/>
          <w:bCs/>
          <w:color w:val="000000"/>
          <w:sz w:val="24"/>
          <w:szCs w:val="24"/>
          <w:lang w:val="en-US" w:eastAsia="tr-TR"/>
        </w:rPr>
        <w:t>Documents Published by a Governmental Authority</w:t>
      </w:r>
    </w:p>
    <w:p w14:paraId="19782E38" w14:textId="473F3586" w:rsidR="00B502B0" w:rsidRPr="002265F9" w:rsidRDefault="00B502B0" w:rsidP="00D93B21">
      <w:pPr>
        <w:spacing w:before="120" w:after="0" w:line="360" w:lineRule="auto"/>
        <w:ind w:left="425" w:hanging="425"/>
        <w:jc w:val="both"/>
        <w:rPr>
          <w:rFonts w:ascii="Times New Roman" w:eastAsia="Times New Roman" w:hAnsi="Times New Roman" w:cs="Times New Roman"/>
          <w:color w:val="000000"/>
          <w:sz w:val="24"/>
          <w:szCs w:val="24"/>
          <w:lang w:val="en-US" w:eastAsia="tr-TR"/>
        </w:rPr>
      </w:pPr>
      <w:r w:rsidRPr="002265F9">
        <w:rPr>
          <w:rFonts w:ascii="Times New Roman" w:eastAsia="Times New Roman" w:hAnsi="Times New Roman" w:cs="Times New Roman"/>
          <w:color w:val="000000"/>
          <w:sz w:val="24"/>
          <w:szCs w:val="24"/>
          <w:lang w:val="en-US" w:eastAsia="tr-TR"/>
        </w:rPr>
        <w:t>Ministry of National Education [</w:t>
      </w:r>
      <w:proofErr w:type="spellStart"/>
      <w:r w:rsidR="00892AF4" w:rsidRPr="002265F9">
        <w:rPr>
          <w:rFonts w:ascii="Times New Roman" w:eastAsia="Times New Roman" w:hAnsi="Times New Roman" w:cs="Times New Roman"/>
          <w:color w:val="000000"/>
          <w:sz w:val="24"/>
          <w:szCs w:val="24"/>
          <w:lang w:val="en-US" w:eastAsia="tr-TR"/>
        </w:rPr>
        <w:t>MoNE</w:t>
      </w:r>
      <w:proofErr w:type="spellEnd"/>
      <w:r w:rsidRPr="002265F9">
        <w:rPr>
          <w:rFonts w:ascii="Times New Roman" w:eastAsia="Times New Roman" w:hAnsi="Times New Roman" w:cs="Times New Roman"/>
          <w:color w:val="000000"/>
          <w:sz w:val="24"/>
          <w:szCs w:val="24"/>
          <w:lang w:val="en-US" w:eastAsia="tr-TR"/>
        </w:rPr>
        <w:t>]. (2011</w:t>
      </w:r>
      <w:r w:rsidRPr="00AA6FBB">
        <w:rPr>
          <w:rFonts w:ascii="Times New Roman" w:eastAsia="Times New Roman" w:hAnsi="Times New Roman" w:cs="Times New Roman"/>
          <w:iCs/>
          <w:color w:val="000000"/>
          <w:sz w:val="24"/>
          <w:szCs w:val="24"/>
          <w:lang w:val="en-US" w:eastAsia="tr-TR"/>
        </w:rPr>
        <w:t>)</w:t>
      </w:r>
      <w:r w:rsidRPr="002265F9">
        <w:rPr>
          <w:rFonts w:ascii="Times New Roman" w:eastAsia="Times New Roman" w:hAnsi="Times New Roman" w:cs="Times New Roman"/>
          <w:i/>
          <w:iCs/>
          <w:color w:val="000000"/>
          <w:sz w:val="24"/>
          <w:szCs w:val="24"/>
          <w:lang w:val="en-US" w:eastAsia="tr-TR"/>
        </w:rPr>
        <w:t>. Sample group mentoring activities</w:t>
      </w:r>
      <w:r w:rsidRPr="002265F9">
        <w:rPr>
          <w:rFonts w:ascii="Times New Roman" w:eastAsia="Times New Roman" w:hAnsi="Times New Roman" w:cs="Times New Roman"/>
          <w:color w:val="000000"/>
          <w:sz w:val="24"/>
          <w:szCs w:val="24"/>
          <w:lang w:val="en-US" w:eastAsia="tr-TR"/>
        </w:rPr>
        <w:t>. Retrieved fro</w:t>
      </w:r>
      <w:r w:rsidR="00061E10">
        <w:rPr>
          <w:rFonts w:ascii="Times New Roman" w:eastAsia="Times New Roman" w:hAnsi="Times New Roman" w:cs="Times New Roman"/>
          <w:color w:val="000000"/>
          <w:sz w:val="24"/>
          <w:szCs w:val="24"/>
          <w:lang w:val="en-US" w:eastAsia="tr-TR"/>
        </w:rPr>
        <w:t xml:space="preserve">m </w:t>
      </w:r>
      <w:hyperlink r:id="rId14" w:history="1">
        <w:r w:rsidR="00061E10" w:rsidRPr="000C60DB">
          <w:rPr>
            <w:rStyle w:val="Kpr"/>
            <w:rFonts w:ascii="Times New Roman" w:eastAsia="Times New Roman" w:hAnsi="Times New Roman" w:cs="Times New Roman"/>
            <w:sz w:val="24"/>
            <w:szCs w:val="24"/>
            <w:lang w:val="en-US" w:eastAsia="tr-TR"/>
          </w:rPr>
          <w:t>http://www.meb.gov.tr/orn.pdf</w:t>
        </w:r>
      </w:hyperlink>
      <w:r w:rsidR="00061E10">
        <w:rPr>
          <w:rFonts w:ascii="Times New Roman" w:eastAsia="Times New Roman" w:hAnsi="Times New Roman" w:cs="Times New Roman"/>
          <w:color w:val="000000"/>
          <w:sz w:val="24"/>
          <w:szCs w:val="24"/>
          <w:lang w:val="en-US" w:eastAsia="tr-TR"/>
        </w:rPr>
        <w:t xml:space="preserve"> </w:t>
      </w:r>
    </w:p>
    <w:p w14:paraId="2B71A297" w14:textId="22D611D2" w:rsidR="00B502B0" w:rsidRPr="002265F9" w:rsidRDefault="00B502B0" w:rsidP="00D93B21">
      <w:pPr>
        <w:spacing w:before="120" w:after="0" w:line="360" w:lineRule="auto"/>
        <w:ind w:left="425" w:hanging="425"/>
        <w:jc w:val="both"/>
        <w:rPr>
          <w:rFonts w:ascii="Times New Roman" w:eastAsia="Times New Roman" w:hAnsi="Times New Roman" w:cs="Times New Roman"/>
          <w:color w:val="000000"/>
          <w:sz w:val="24"/>
          <w:szCs w:val="24"/>
          <w:lang w:val="en-US" w:eastAsia="tr-TR"/>
        </w:rPr>
      </w:pPr>
      <w:r w:rsidRPr="002265F9">
        <w:rPr>
          <w:rFonts w:ascii="Times New Roman" w:eastAsia="Times New Roman" w:hAnsi="Times New Roman" w:cs="Times New Roman"/>
          <w:color w:val="000000"/>
          <w:sz w:val="24"/>
          <w:szCs w:val="24"/>
          <w:lang w:val="en-US" w:eastAsia="tr-TR"/>
        </w:rPr>
        <w:t xml:space="preserve">Primary Education and Education Law. (1961). </w:t>
      </w:r>
      <w:r w:rsidRPr="002265F9">
        <w:rPr>
          <w:rFonts w:ascii="Times New Roman" w:eastAsia="Times New Roman" w:hAnsi="Times New Roman" w:cs="Times New Roman"/>
          <w:i/>
          <w:iCs/>
          <w:color w:val="000000"/>
          <w:sz w:val="24"/>
          <w:szCs w:val="24"/>
          <w:lang w:val="en-US" w:eastAsia="tr-TR"/>
        </w:rPr>
        <w:t>T. C. Official Gazette,</w:t>
      </w:r>
      <w:r w:rsidRPr="002265F9">
        <w:rPr>
          <w:rFonts w:ascii="Times New Roman" w:eastAsia="Times New Roman" w:hAnsi="Times New Roman" w:cs="Times New Roman"/>
          <w:color w:val="000000"/>
          <w:sz w:val="24"/>
          <w:szCs w:val="24"/>
          <w:lang w:val="en-US" w:eastAsia="tr-TR"/>
        </w:rPr>
        <w:t xml:space="preserve"> 10705, 12 January 1961.</w:t>
      </w:r>
    </w:p>
    <w:p w14:paraId="3499FCF6" w14:textId="77777777" w:rsidR="00473264" w:rsidRPr="002265F9" w:rsidRDefault="00473264" w:rsidP="002265F9">
      <w:pPr>
        <w:spacing w:before="120" w:after="0" w:line="360" w:lineRule="auto"/>
        <w:rPr>
          <w:rFonts w:ascii="Times New Roman" w:hAnsi="Times New Roman" w:cs="Times New Roman"/>
          <w:sz w:val="24"/>
          <w:szCs w:val="24"/>
          <w:lang w:val="en-US"/>
        </w:rPr>
      </w:pPr>
    </w:p>
    <w:sectPr w:rsidR="00473264" w:rsidRPr="002265F9" w:rsidSect="00D93B21">
      <w:headerReference w:type="defaul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CCFF" w16cex:dateUtc="2021-11-06T20:46:00Z"/>
  <w16cex:commentExtensible w16cex:durableId="2532CD00" w16cex:dateUtc="2021-11-06T20:47:00Z"/>
  <w16cex:commentExtensible w16cex:durableId="2532D031" w16cex:dateUtc="2021-11-07T19:22:00Z"/>
  <w16cex:commentExtensible w16cex:durableId="2532D05D" w16cex:dateUtc="2021-11-07T19:23:00Z"/>
  <w16cex:commentExtensible w16cex:durableId="2532CD01" w16cex:dateUtc="2021-11-06T20:49:00Z"/>
  <w16cex:commentExtensible w16cex:durableId="2532CD03" w16cex:dateUtc="2021-11-06T21:00:00Z"/>
  <w16cex:commentExtensible w16cex:durableId="2532CD04" w16cex:dateUtc="2021-11-06T21:08:00Z"/>
  <w16cex:commentExtensible w16cex:durableId="2532CD05" w16cex:dateUtc="2021-11-06T21:13:00Z"/>
  <w16cex:commentExtensible w16cex:durableId="2532D34D" w16cex:dateUtc="2021-11-07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82850" w16cid:durableId="2532CCFF"/>
  <w16cid:commentId w16cid:paraId="44320709" w16cid:durableId="2532CD00"/>
  <w16cid:commentId w16cid:paraId="794CB2E7" w16cid:durableId="2532D031"/>
  <w16cid:commentId w16cid:paraId="6CA6EC4A" w16cid:durableId="2532D05D"/>
  <w16cid:commentId w16cid:paraId="1E42DE18" w16cid:durableId="2532CD01"/>
  <w16cid:commentId w16cid:paraId="397D6DA0" w16cid:durableId="2532CD03"/>
  <w16cid:commentId w16cid:paraId="168C11FD" w16cid:durableId="2532CD04"/>
  <w16cid:commentId w16cid:paraId="36D4FC40" w16cid:durableId="2532CD05"/>
  <w16cid:commentId w16cid:paraId="66F4E84F" w16cid:durableId="2532D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79F0" w14:textId="77777777" w:rsidR="00F440A2" w:rsidRDefault="00F440A2" w:rsidP="002265F9">
      <w:pPr>
        <w:spacing w:after="0" w:line="240" w:lineRule="auto"/>
      </w:pPr>
      <w:r>
        <w:separator/>
      </w:r>
    </w:p>
  </w:endnote>
  <w:endnote w:type="continuationSeparator" w:id="0">
    <w:p w14:paraId="4BB22868" w14:textId="77777777" w:rsidR="00F440A2" w:rsidRDefault="00F440A2" w:rsidP="0022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TXinwei">
    <w:altName w:val="Microsoft YaHei"/>
    <w:charset w:val="86"/>
    <w:family w:val="auto"/>
    <w:pitch w:val="variable"/>
    <w:sig w:usb0="00000000" w:usb1="080F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C205" w14:textId="77777777" w:rsidR="00F440A2" w:rsidRDefault="00F440A2" w:rsidP="002265F9">
      <w:pPr>
        <w:spacing w:after="0" w:line="240" w:lineRule="auto"/>
      </w:pPr>
      <w:r>
        <w:separator/>
      </w:r>
    </w:p>
  </w:footnote>
  <w:footnote w:type="continuationSeparator" w:id="0">
    <w:p w14:paraId="523EFC77" w14:textId="77777777" w:rsidR="00F440A2" w:rsidRDefault="00F440A2" w:rsidP="0022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3DCE" w14:textId="77777777" w:rsidR="00D93B21" w:rsidRPr="00CC256D" w:rsidRDefault="00D93B21" w:rsidP="00D93B21">
    <w:pPr>
      <w:pStyle w:val="stBilgi"/>
      <w:pBdr>
        <w:bottom w:val="single" w:sz="4" w:space="1" w:color="auto"/>
      </w:pBdr>
      <w:tabs>
        <w:tab w:val="right" w:pos="8505"/>
      </w:tabs>
      <w:spacing w:line="360" w:lineRule="auto"/>
      <w:rPr>
        <w:rFonts w:ascii="Times New Roman" w:hAnsi="Times New Roman"/>
        <w:sz w:val="24"/>
      </w:rPr>
    </w:pPr>
    <w:proofErr w:type="spellStart"/>
    <w:r w:rsidRPr="00CC256D">
      <w:rPr>
        <w:rFonts w:ascii="Times New Roman" w:hAnsi="Times New Roman"/>
        <w:color w:val="595959"/>
        <w:szCs w:val="20"/>
        <w:shd w:val="clear" w:color="auto" w:fill="FFFFFF"/>
      </w:rPr>
      <w:t>The</w:t>
    </w:r>
    <w:proofErr w:type="spellEnd"/>
    <w:r w:rsidRPr="00CC256D">
      <w:rPr>
        <w:rFonts w:ascii="Times New Roman" w:hAnsi="Times New Roman"/>
        <w:color w:val="595959"/>
        <w:szCs w:val="20"/>
        <w:shd w:val="clear" w:color="auto" w:fill="FFFFFF"/>
      </w:rPr>
      <w:t xml:space="preserve"> 10</w:t>
    </w:r>
    <w:r w:rsidRPr="00CC256D">
      <w:rPr>
        <w:rFonts w:ascii="Times New Roman" w:hAnsi="Times New Roman"/>
        <w:color w:val="595959"/>
        <w:sz w:val="16"/>
        <w:szCs w:val="15"/>
        <w:shd w:val="clear" w:color="auto" w:fill="FFFFFF"/>
        <w:vertAlign w:val="superscript"/>
      </w:rPr>
      <w:t>th</w:t>
    </w:r>
    <w:r w:rsidRPr="00CC256D">
      <w:rPr>
        <w:rFonts w:ascii="Times New Roman" w:hAnsi="Times New Roman"/>
        <w:color w:val="595959"/>
        <w:szCs w:val="20"/>
        <w:shd w:val="clear" w:color="auto" w:fill="FFFFFF"/>
      </w:rPr>
      <w:t xml:space="preserve"> International </w:t>
    </w:r>
    <w:proofErr w:type="spellStart"/>
    <w:r w:rsidRPr="00CC256D">
      <w:rPr>
        <w:rFonts w:ascii="Times New Roman" w:hAnsi="Times New Roman"/>
        <w:color w:val="595959"/>
        <w:szCs w:val="20"/>
        <w:shd w:val="clear" w:color="auto" w:fill="FFFFFF"/>
      </w:rPr>
      <w:t>Congress</w:t>
    </w:r>
    <w:proofErr w:type="spellEnd"/>
    <w:r w:rsidRPr="00CC256D">
      <w:rPr>
        <w:rFonts w:ascii="Times New Roman" w:hAnsi="Times New Roman"/>
        <w:color w:val="595959"/>
        <w:szCs w:val="20"/>
        <w:shd w:val="clear" w:color="auto" w:fill="FFFFFF"/>
      </w:rPr>
      <w:t xml:space="preserve"> on </w:t>
    </w:r>
    <w:proofErr w:type="spellStart"/>
    <w:r w:rsidRPr="00CC256D">
      <w:rPr>
        <w:rFonts w:ascii="Times New Roman" w:hAnsi="Times New Roman"/>
        <w:color w:val="595959"/>
        <w:szCs w:val="20"/>
        <w:shd w:val="clear" w:color="auto" w:fill="FFFFFF"/>
      </w:rPr>
      <w:t>Curriculum</w:t>
    </w:r>
    <w:proofErr w:type="spellEnd"/>
    <w:r w:rsidRPr="00CC256D">
      <w:rPr>
        <w:rFonts w:ascii="Times New Roman" w:hAnsi="Times New Roman"/>
        <w:color w:val="595959"/>
        <w:szCs w:val="20"/>
        <w:shd w:val="clear" w:color="auto" w:fill="FFFFFF"/>
      </w:rPr>
      <w:t xml:space="preserve"> </w:t>
    </w:r>
    <w:proofErr w:type="spellStart"/>
    <w:r w:rsidRPr="00CC256D">
      <w:rPr>
        <w:rFonts w:ascii="Times New Roman" w:hAnsi="Times New Roman"/>
        <w:color w:val="595959"/>
        <w:szCs w:val="20"/>
        <w:shd w:val="clear" w:color="auto" w:fill="FFFFFF"/>
      </w:rPr>
      <w:t>and</w:t>
    </w:r>
    <w:proofErr w:type="spellEnd"/>
    <w:r w:rsidRPr="00CC256D">
      <w:rPr>
        <w:rFonts w:ascii="Times New Roman" w:hAnsi="Times New Roman"/>
        <w:color w:val="595959"/>
        <w:szCs w:val="20"/>
        <w:shd w:val="clear" w:color="auto" w:fill="FFFFFF"/>
      </w:rPr>
      <w:t xml:space="preserve"> </w:t>
    </w:r>
    <w:proofErr w:type="spellStart"/>
    <w:r w:rsidRPr="00CC256D">
      <w:rPr>
        <w:rFonts w:ascii="Times New Roman" w:hAnsi="Times New Roman"/>
        <w:color w:val="595959"/>
        <w:szCs w:val="20"/>
        <w:shd w:val="clear" w:color="auto" w:fill="FFFFFF"/>
      </w:rPr>
      <w:t>Instruction</w:t>
    </w:r>
    <w:proofErr w:type="spellEnd"/>
    <w:r w:rsidRPr="00CC256D">
      <w:rPr>
        <w:rFonts w:ascii="Times New Roman" w:hAnsi="Times New Roman"/>
        <w:color w:val="595959"/>
        <w:szCs w:val="20"/>
        <w:shd w:val="clear" w:color="auto" w:fill="FFFFFF"/>
      </w:rPr>
      <w:t xml:space="preserve"> (</w:t>
    </w:r>
    <w:r w:rsidRPr="00CC256D">
      <w:rPr>
        <w:rStyle w:val="Gl"/>
        <w:rFonts w:ascii="Times New Roman" w:hAnsi="Times New Roman"/>
        <w:color w:val="595959"/>
        <w:szCs w:val="20"/>
        <w:shd w:val="clear" w:color="auto" w:fill="FFFFFF"/>
      </w:rPr>
      <w:t>ICCI –EPOK</w:t>
    </w:r>
    <w:r w:rsidRPr="00CC256D">
      <w:rPr>
        <w:rFonts w:ascii="Times New Roman" w:hAnsi="Times New Roman"/>
        <w:color w:val="595959"/>
        <w:szCs w:val="20"/>
        <w:shd w:val="clear" w:color="auto" w:fill="FFFFFF"/>
      </w:rPr>
      <w:t>)</w:t>
    </w:r>
    <w:r w:rsidRPr="00CC256D">
      <w:rPr>
        <w:rFonts w:ascii="Times New Roman" w:hAnsi="Times New Roman"/>
        <w:sz w:val="24"/>
      </w:rPr>
      <w:tab/>
      <w:t xml:space="preserve"> </w:t>
    </w:r>
    <w:r w:rsidRPr="00CC256D">
      <w:rPr>
        <w:rFonts w:ascii="Times New Roman" w:hAnsi="Times New Roman"/>
        <w:szCs w:val="20"/>
      </w:rPr>
      <w:t>Ankara, 2022</w:t>
    </w:r>
  </w:p>
  <w:p w14:paraId="40E3DE25" w14:textId="77777777" w:rsidR="00D93B21" w:rsidRDefault="00D93B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54"/>
    <w:rsid w:val="000162BD"/>
    <w:rsid w:val="000459D6"/>
    <w:rsid w:val="00061E10"/>
    <w:rsid w:val="000B0938"/>
    <w:rsid w:val="000E62D2"/>
    <w:rsid w:val="00126134"/>
    <w:rsid w:val="001A067F"/>
    <w:rsid w:val="001E4E1E"/>
    <w:rsid w:val="002265F9"/>
    <w:rsid w:val="00232DB9"/>
    <w:rsid w:val="002517F6"/>
    <w:rsid w:val="002732FB"/>
    <w:rsid w:val="002C79DE"/>
    <w:rsid w:val="002D11B9"/>
    <w:rsid w:val="00313427"/>
    <w:rsid w:val="00387246"/>
    <w:rsid w:val="003922C5"/>
    <w:rsid w:val="003A3693"/>
    <w:rsid w:val="003B0F25"/>
    <w:rsid w:val="00420077"/>
    <w:rsid w:val="00473264"/>
    <w:rsid w:val="00485D7B"/>
    <w:rsid w:val="004C3D6C"/>
    <w:rsid w:val="004C6F46"/>
    <w:rsid w:val="004E57BB"/>
    <w:rsid w:val="00503289"/>
    <w:rsid w:val="00503684"/>
    <w:rsid w:val="00523441"/>
    <w:rsid w:val="00566A6F"/>
    <w:rsid w:val="005972EC"/>
    <w:rsid w:val="005A08CB"/>
    <w:rsid w:val="005A4F6B"/>
    <w:rsid w:val="005B7D62"/>
    <w:rsid w:val="005C6BA3"/>
    <w:rsid w:val="005E6806"/>
    <w:rsid w:val="00673BBF"/>
    <w:rsid w:val="006878E6"/>
    <w:rsid w:val="00691D44"/>
    <w:rsid w:val="006A3494"/>
    <w:rsid w:val="006B4390"/>
    <w:rsid w:val="006C4AA0"/>
    <w:rsid w:val="006C5E2E"/>
    <w:rsid w:val="006D2599"/>
    <w:rsid w:val="00734532"/>
    <w:rsid w:val="00742FDC"/>
    <w:rsid w:val="00812ACE"/>
    <w:rsid w:val="00892AF4"/>
    <w:rsid w:val="00917EA3"/>
    <w:rsid w:val="00981531"/>
    <w:rsid w:val="0099549B"/>
    <w:rsid w:val="00997CE4"/>
    <w:rsid w:val="009A1F54"/>
    <w:rsid w:val="009E44DA"/>
    <w:rsid w:val="00A52D37"/>
    <w:rsid w:val="00A71B46"/>
    <w:rsid w:val="00A85E11"/>
    <w:rsid w:val="00AA6FBB"/>
    <w:rsid w:val="00AB0F1A"/>
    <w:rsid w:val="00AB7B7F"/>
    <w:rsid w:val="00B05E02"/>
    <w:rsid w:val="00B502B0"/>
    <w:rsid w:val="00B54D04"/>
    <w:rsid w:val="00B71B29"/>
    <w:rsid w:val="00BC5D80"/>
    <w:rsid w:val="00BD347E"/>
    <w:rsid w:val="00C13B5C"/>
    <w:rsid w:val="00C50B58"/>
    <w:rsid w:val="00C66341"/>
    <w:rsid w:val="00C76336"/>
    <w:rsid w:val="00CA51F6"/>
    <w:rsid w:val="00CB405D"/>
    <w:rsid w:val="00D2755E"/>
    <w:rsid w:val="00D50819"/>
    <w:rsid w:val="00D54AD1"/>
    <w:rsid w:val="00D93B21"/>
    <w:rsid w:val="00D94E03"/>
    <w:rsid w:val="00DA69A1"/>
    <w:rsid w:val="00EA46FC"/>
    <w:rsid w:val="00EC0425"/>
    <w:rsid w:val="00ED1CA5"/>
    <w:rsid w:val="00EE17CC"/>
    <w:rsid w:val="00F23F5A"/>
    <w:rsid w:val="00F26449"/>
    <w:rsid w:val="00F440A2"/>
    <w:rsid w:val="00FA614A"/>
    <w:rsid w:val="00FA652B"/>
    <w:rsid w:val="00FD1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C0EC"/>
  <w15:chartTrackingRefBased/>
  <w15:docId w15:val="{CF793457-BF28-485F-AF63-FB0B7FA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972EC"/>
    <w:pPr>
      <w:spacing w:before="120" w:after="120" w:line="240" w:lineRule="auto"/>
      <w:jc w:val="center"/>
      <w:outlineLvl w:val="0"/>
    </w:pPr>
    <w:rPr>
      <w:rFonts w:ascii="Times New Roman" w:hAnsi="Times New Roman" w:cs="Times New Roman"/>
      <w:b/>
      <w:bCs/>
      <w:sz w:val="20"/>
      <w:szCs w:val="20"/>
      <w:lang w:val="en-US"/>
    </w:rPr>
  </w:style>
  <w:style w:type="paragraph" w:styleId="Balk2">
    <w:name w:val="heading 2"/>
    <w:basedOn w:val="Normal"/>
    <w:next w:val="Normal"/>
    <w:link w:val="Balk2Char"/>
    <w:uiPriority w:val="9"/>
    <w:unhideWhenUsed/>
    <w:qFormat/>
    <w:rsid w:val="005972EC"/>
    <w:pPr>
      <w:tabs>
        <w:tab w:val="left" w:pos="0"/>
      </w:tabs>
      <w:spacing w:before="120" w:after="120" w:line="240" w:lineRule="auto"/>
      <w:outlineLvl w:val="1"/>
    </w:pPr>
    <w:rPr>
      <w:rFonts w:ascii="Times New Roman" w:hAnsi="Times New Roman" w:cs="Times New Roman"/>
      <w:b/>
      <w:sz w:val="20"/>
      <w:szCs w:val="20"/>
      <w:lang w:val="en-US"/>
    </w:rPr>
  </w:style>
  <w:style w:type="paragraph" w:styleId="Balk3">
    <w:name w:val="heading 3"/>
    <w:basedOn w:val="Normal"/>
    <w:next w:val="Normal"/>
    <w:link w:val="Balk3Char"/>
    <w:uiPriority w:val="9"/>
    <w:unhideWhenUsed/>
    <w:qFormat/>
    <w:rsid w:val="005C6BA3"/>
    <w:pPr>
      <w:spacing w:before="120" w:after="120" w:line="240" w:lineRule="auto"/>
      <w:outlineLvl w:val="2"/>
    </w:pPr>
    <w:rPr>
      <w:rFonts w:ascii="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1F54"/>
    <w:rPr>
      <w:color w:val="0563C1" w:themeColor="hyperlink"/>
      <w:u w:val="single"/>
    </w:rPr>
  </w:style>
  <w:style w:type="character" w:customStyle="1" w:styleId="zmlenmeyenBahsetme1">
    <w:name w:val="Çözümlenmeyen Bahsetme1"/>
    <w:basedOn w:val="VarsaylanParagrafYazTipi"/>
    <w:uiPriority w:val="99"/>
    <w:semiHidden/>
    <w:unhideWhenUsed/>
    <w:rsid w:val="009A1F54"/>
    <w:rPr>
      <w:color w:val="605E5C"/>
      <w:shd w:val="clear" w:color="auto" w:fill="E1DFDD"/>
    </w:rPr>
  </w:style>
  <w:style w:type="character" w:styleId="AklamaBavurusu">
    <w:name w:val="annotation reference"/>
    <w:basedOn w:val="VarsaylanParagrafYazTipi"/>
    <w:uiPriority w:val="99"/>
    <w:semiHidden/>
    <w:unhideWhenUsed/>
    <w:rsid w:val="00DA69A1"/>
    <w:rPr>
      <w:sz w:val="16"/>
      <w:szCs w:val="16"/>
    </w:rPr>
  </w:style>
  <w:style w:type="paragraph" w:styleId="AklamaMetni">
    <w:name w:val="annotation text"/>
    <w:basedOn w:val="Normal"/>
    <w:link w:val="AklamaMetniChar"/>
    <w:uiPriority w:val="99"/>
    <w:semiHidden/>
    <w:unhideWhenUsed/>
    <w:rsid w:val="00DA69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9A1"/>
    <w:rPr>
      <w:sz w:val="20"/>
      <w:szCs w:val="20"/>
    </w:rPr>
  </w:style>
  <w:style w:type="paragraph" w:styleId="AklamaKonusu">
    <w:name w:val="annotation subject"/>
    <w:basedOn w:val="AklamaMetni"/>
    <w:next w:val="AklamaMetni"/>
    <w:link w:val="AklamaKonusuChar"/>
    <w:uiPriority w:val="99"/>
    <w:semiHidden/>
    <w:unhideWhenUsed/>
    <w:rsid w:val="00DA69A1"/>
    <w:rPr>
      <w:b/>
      <w:bCs/>
    </w:rPr>
  </w:style>
  <w:style w:type="character" w:customStyle="1" w:styleId="AklamaKonusuChar">
    <w:name w:val="Açıklama Konusu Char"/>
    <w:basedOn w:val="AklamaMetniChar"/>
    <w:link w:val="AklamaKonusu"/>
    <w:uiPriority w:val="99"/>
    <w:semiHidden/>
    <w:rsid w:val="00DA69A1"/>
    <w:rPr>
      <w:b/>
      <w:bCs/>
      <w:sz w:val="20"/>
      <w:szCs w:val="20"/>
    </w:rPr>
  </w:style>
  <w:style w:type="paragraph" w:styleId="BalonMetni">
    <w:name w:val="Balloon Text"/>
    <w:basedOn w:val="Normal"/>
    <w:link w:val="BalonMetniChar"/>
    <w:uiPriority w:val="99"/>
    <w:semiHidden/>
    <w:unhideWhenUsed/>
    <w:rsid w:val="00DA69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9A1"/>
    <w:rPr>
      <w:rFonts w:ascii="Segoe UI" w:hAnsi="Segoe UI" w:cs="Segoe UI"/>
      <w:sz w:val="18"/>
      <w:szCs w:val="18"/>
    </w:rPr>
  </w:style>
  <w:style w:type="paragraph" w:customStyle="1" w:styleId="MainTitle">
    <w:name w:val="Main Title"/>
    <w:basedOn w:val="Normal"/>
    <w:link w:val="MainTitleChar"/>
    <w:qFormat/>
    <w:rsid w:val="005972EC"/>
    <w:pPr>
      <w:spacing w:before="120" w:after="120" w:line="240" w:lineRule="auto"/>
      <w:jc w:val="center"/>
    </w:pPr>
    <w:rPr>
      <w:rFonts w:ascii="Times New Roman" w:hAnsi="Times New Roman" w:cs="Times New Roman"/>
      <w:b/>
      <w:bCs/>
      <w:sz w:val="28"/>
      <w:szCs w:val="28"/>
      <w:lang w:val="en-US"/>
    </w:rPr>
  </w:style>
  <w:style w:type="character" w:customStyle="1" w:styleId="Balk2Char">
    <w:name w:val="Başlık 2 Char"/>
    <w:basedOn w:val="VarsaylanParagrafYazTipi"/>
    <w:link w:val="Balk2"/>
    <w:uiPriority w:val="9"/>
    <w:rsid w:val="005972EC"/>
    <w:rPr>
      <w:rFonts w:ascii="Times New Roman" w:hAnsi="Times New Roman" w:cs="Times New Roman"/>
      <w:b/>
      <w:sz w:val="20"/>
      <w:szCs w:val="20"/>
      <w:lang w:val="en-US"/>
    </w:rPr>
  </w:style>
  <w:style w:type="character" w:customStyle="1" w:styleId="MainTitleChar">
    <w:name w:val="Main Title Char"/>
    <w:basedOn w:val="VarsaylanParagrafYazTipi"/>
    <w:link w:val="MainTitle"/>
    <w:rsid w:val="005972EC"/>
    <w:rPr>
      <w:rFonts w:ascii="Times New Roman" w:hAnsi="Times New Roman" w:cs="Times New Roman"/>
      <w:b/>
      <w:bCs/>
      <w:sz w:val="28"/>
      <w:szCs w:val="28"/>
      <w:lang w:val="en-US"/>
    </w:rPr>
  </w:style>
  <w:style w:type="character" w:customStyle="1" w:styleId="Balk1Char">
    <w:name w:val="Başlık 1 Char"/>
    <w:basedOn w:val="VarsaylanParagrafYazTipi"/>
    <w:link w:val="Balk1"/>
    <w:uiPriority w:val="9"/>
    <w:rsid w:val="005972EC"/>
    <w:rPr>
      <w:rFonts w:ascii="Times New Roman" w:hAnsi="Times New Roman" w:cs="Times New Roman"/>
      <w:b/>
      <w:bCs/>
      <w:sz w:val="20"/>
      <w:szCs w:val="20"/>
      <w:lang w:val="en-US"/>
    </w:rPr>
  </w:style>
  <w:style w:type="character" w:customStyle="1" w:styleId="Balk3Char">
    <w:name w:val="Başlık 3 Char"/>
    <w:basedOn w:val="VarsaylanParagrafYazTipi"/>
    <w:link w:val="Balk3"/>
    <w:uiPriority w:val="9"/>
    <w:rsid w:val="005C6BA3"/>
    <w:rPr>
      <w:rFonts w:ascii="Times New Roman" w:hAnsi="Times New Roman" w:cs="Times New Roman"/>
      <w:b/>
      <w:bCs/>
      <w:sz w:val="20"/>
      <w:szCs w:val="20"/>
      <w:lang w:val="en-US"/>
    </w:rPr>
  </w:style>
  <w:style w:type="paragraph" w:customStyle="1" w:styleId="TableTitle">
    <w:name w:val="TableTitle"/>
    <w:basedOn w:val="Normal"/>
    <w:link w:val="TableTitleChar"/>
    <w:qFormat/>
    <w:rsid w:val="00CA51F6"/>
    <w:pPr>
      <w:spacing w:after="0" w:line="240" w:lineRule="auto"/>
    </w:pPr>
    <w:rPr>
      <w:rFonts w:ascii="Times New Roman" w:hAnsi="Times New Roman" w:cs="Times New Roman"/>
      <w:i/>
      <w:iCs/>
      <w:sz w:val="18"/>
      <w:szCs w:val="18"/>
      <w:lang w:val="en-US"/>
    </w:rPr>
  </w:style>
  <w:style w:type="paragraph" w:customStyle="1" w:styleId="TableText">
    <w:name w:val="TableText"/>
    <w:basedOn w:val="Normal"/>
    <w:link w:val="TableTextChar"/>
    <w:qFormat/>
    <w:rsid w:val="00CA51F6"/>
    <w:pPr>
      <w:tabs>
        <w:tab w:val="left" w:pos="0"/>
      </w:tabs>
      <w:spacing w:after="0" w:line="240" w:lineRule="auto"/>
    </w:pPr>
    <w:rPr>
      <w:rFonts w:ascii="Times New Roman" w:hAnsi="Times New Roman" w:cs="Times New Roman"/>
      <w:sz w:val="18"/>
      <w:szCs w:val="18"/>
    </w:rPr>
  </w:style>
  <w:style w:type="character" w:customStyle="1" w:styleId="TableTitleChar">
    <w:name w:val="TableTitle Char"/>
    <w:basedOn w:val="VarsaylanParagrafYazTipi"/>
    <w:link w:val="TableTitle"/>
    <w:rsid w:val="00CA51F6"/>
    <w:rPr>
      <w:rFonts w:ascii="Times New Roman" w:hAnsi="Times New Roman" w:cs="Times New Roman"/>
      <w:i/>
      <w:iCs/>
      <w:sz w:val="18"/>
      <w:szCs w:val="18"/>
      <w:lang w:val="en-US"/>
    </w:rPr>
  </w:style>
  <w:style w:type="character" w:customStyle="1" w:styleId="TableTextChar">
    <w:name w:val="TableText Char"/>
    <w:basedOn w:val="VarsaylanParagrafYazTipi"/>
    <w:link w:val="TableText"/>
    <w:rsid w:val="00CA51F6"/>
    <w:rPr>
      <w:rFonts w:ascii="Times New Roman" w:hAnsi="Times New Roman" w:cs="Times New Roman"/>
      <w:sz w:val="18"/>
      <w:szCs w:val="18"/>
    </w:rPr>
  </w:style>
  <w:style w:type="paragraph" w:styleId="Dzeltme">
    <w:name w:val="Revision"/>
    <w:hidden/>
    <w:uiPriority w:val="99"/>
    <w:semiHidden/>
    <w:rsid w:val="000162BD"/>
    <w:pPr>
      <w:spacing w:after="0" w:line="240" w:lineRule="auto"/>
    </w:pPr>
  </w:style>
  <w:style w:type="paragraph" w:styleId="Altyaz">
    <w:name w:val="Subtitle"/>
    <w:basedOn w:val="Normal"/>
    <w:next w:val="Normal"/>
    <w:link w:val="AltyazChar"/>
    <w:qFormat/>
    <w:rsid w:val="00ED1CA5"/>
    <w:pPr>
      <w:spacing w:after="60" w:line="240" w:lineRule="auto"/>
      <w:jc w:val="center"/>
      <w:outlineLvl w:val="1"/>
    </w:pPr>
    <w:rPr>
      <w:rFonts w:ascii="Cambria" w:eastAsia="Times New Roman" w:hAnsi="Cambria" w:cs="Times New Roman"/>
      <w:sz w:val="24"/>
      <w:szCs w:val="24"/>
      <w:lang w:val="en-US"/>
    </w:rPr>
  </w:style>
  <w:style w:type="character" w:customStyle="1" w:styleId="AltyazChar">
    <w:name w:val="Altyazı Char"/>
    <w:basedOn w:val="VarsaylanParagrafYazTipi"/>
    <w:link w:val="Altyaz"/>
    <w:rsid w:val="00ED1CA5"/>
    <w:rPr>
      <w:rFonts w:ascii="Cambria" w:eastAsia="Times New Roman" w:hAnsi="Cambria" w:cs="Times New Roman"/>
      <w:sz w:val="24"/>
      <w:szCs w:val="24"/>
      <w:lang w:val="en-US"/>
    </w:rPr>
  </w:style>
  <w:style w:type="paragraph" w:styleId="stBilgi">
    <w:name w:val="header"/>
    <w:basedOn w:val="Normal"/>
    <w:link w:val="stBilgiChar"/>
    <w:uiPriority w:val="99"/>
    <w:unhideWhenUsed/>
    <w:rsid w:val="002265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5F9"/>
  </w:style>
  <w:style w:type="paragraph" w:styleId="AltBilgi">
    <w:name w:val="footer"/>
    <w:basedOn w:val="Normal"/>
    <w:link w:val="AltBilgiChar"/>
    <w:uiPriority w:val="99"/>
    <w:unhideWhenUsed/>
    <w:rsid w:val="002265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5F9"/>
  </w:style>
  <w:style w:type="character" w:styleId="Gl">
    <w:name w:val="Strong"/>
    <w:uiPriority w:val="22"/>
    <w:qFormat/>
    <w:rsid w:val="00D93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com" TargetMode="External"/><Relationship Id="rId13" Type="http://schemas.openxmlformats.org/officeDocument/2006/relationships/hyperlink" Target="http://dx.doi.org/10.1787/9789264266490-en" TargetMode="External"/><Relationship Id="rId3" Type="http://schemas.openxmlformats.org/officeDocument/2006/relationships/webSettings" Target="webSettings.xml"/><Relationship Id="rId7" Type="http://schemas.openxmlformats.org/officeDocument/2006/relationships/hyperlink" Target="mailto:mail@mail.com" TargetMode="External"/><Relationship Id="rId12" Type="http://schemas.openxmlformats.org/officeDocument/2006/relationships/hyperlink" Target="http://www.egitim.org.tr/makal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mailto:mail@mail.com" TargetMode="External"/><Relationship Id="rId11" Type="http://schemas.openxmlformats.org/officeDocument/2006/relationships/hyperlink" Target="https://tez.yok.gov.t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080/12312321212"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s://doi.org/00000000000" TargetMode="External"/><Relationship Id="rId14" Type="http://schemas.openxmlformats.org/officeDocument/2006/relationships/hyperlink" Target="http://www.meb.gov.tr/or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1804</Words>
  <Characters>10284</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Ay</dc:creator>
  <cp:keywords/>
  <dc:description/>
  <cp:lastModifiedBy>Fujitsu</cp:lastModifiedBy>
  <cp:revision>18</cp:revision>
  <dcterms:created xsi:type="dcterms:W3CDTF">2021-11-08T16:50:00Z</dcterms:created>
  <dcterms:modified xsi:type="dcterms:W3CDTF">2022-12-16T07:23:00Z</dcterms:modified>
</cp:coreProperties>
</file>